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D9" w:rsidRDefault="00351892">
      <w:pPr>
        <w:pStyle w:val="Standard"/>
        <w:jc w:val="center"/>
        <w:rPr>
          <w:rFonts w:ascii="Times New Roman" w:hAnsi="Times New Roman"/>
        </w:rPr>
      </w:pPr>
      <w:r>
        <w:rPr>
          <w:rFonts w:ascii="Times New Roman" w:hAnsi="Times New Roman"/>
          <w:b/>
          <w:bCs/>
          <w:u w:val="single"/>
        </w:rPr>
        <w:t>A</w:t>
      </w:r>
      <w:r>
        <w:rPr>
          <w:rFonts w:ascii="Times New Roman" w:hAnsi="Times New Roman"/>
          <w:b/>
          <w:bCs/>
          <w:sz w:val="28"/>
          <w:szCs w:val="28"/>
          <w:u w:val="single"/>
        </w:rPr>
        <w:t>ssemblée Générale du 9juin 2018</w:t>
      </w:r>
    </w:p>
    <w:p w:rsidR="004B7BD9" w:rsidRDefault="004B7BD9">
      <w:pPr>
        <w:pStyle w:val="Standard"/>
        <w:jc w:val="center"/>
        <w:rPr>
          <w:rFonts w:ascii="Times New Roman" w:hAnsi="Times New Roman"/>
          <w:b/>
          <w:bCs/>
          <w:sz w:val="28"/>
          <w:szCs w:val="28"/>
          <w:u w:val="single"/>
        </w:rPr>
      </w:pPr>
    </w:p>
    <w:p w:rsidR="004B7BD9" w:rsidRDefault="004B7BD9">
      <w:pPr>
        <w:pStyle w:val="Standard"/>
        <w:jc w:val="center"/>
        <w:rPr>
          <w:rFonts w:ascii="Times New Roman" w:hAnsi="Times New Roman"/>
        </w:rPr>
      </w:pPr>
    </w:p>
    <w:p w:rsidR="004B7BD9" w:rsidRDefault="00351892">
      <w:pPr>
        <w:pStyle w:val="Standard"/>
        <w:jc w:val="center"/>
        <w:rPr>
          <w:rFonts w:ascii="Times New Roman" w:hAnsi="Times New Roman"/>
          <w:b/>
          <w:bCs/>
        </w:rPr>
      </w:pPr>
      <w:r>
        <w:rPr>
          <w:rFonts w:ascii="Times New Roman" w:hAnsi="Times New Roman"/>
          <w:b/>
          <w:bCs/>
        </w:rPr>
        <w:t>Rapport moral présenté par Monsieur P. MICHAUX</w:t>
      </w:r>
    </w:p>
    <w:p w:rsidR="004B7BD9" w:rsidRDefault="004B7BD9">
      <w:pPr>
        <w:pStyle w:val="Standard"/>
        <w:jc w:val="center"/>
        <w:rPr>
          <w:rFonts w:ascii="Times New Roman" w:hAnsi="Times New Roman"/>
          <w:b/>
          <w:bCs/>
        </w:rPr>
      </w:pPr>
    </w:p>
    <w:p w:rsidR="004B7BD9" w:rsidRDefault="004B7BD9">
      <w:pPr>
        <w:pStyle w:val="Standard"/>
        <w:jc w:val="both"/>
        <w:rPr>
          <w:rFonts w:ascii="Times New Roman" w:hAnsi="Times New Roman"/>
        </w:rPr>
      </w:pPr>
    </w:p>
    <w:p w:rsidR="004B7BD9" w:rsidRDefault="004B7BD9">
      <w:pPr>
        <w:pStyle w:val="Standard"/>
        <w:jc w:val="both"/>
        <w:rPr>
          <w:rFonts w:ascii="Times New Roman" w:hAnsi="Times New Roman"/>
        </w:rPr>
      </w:pPr>
    </w:p>
    <w:p w:rsidR="004B7BD9" w:rsidRDefault="00351892">
      <w:pPr>
        <w:pStyle w:val="Standard"/>
        <w:jc w:val="both"/>
        <w:rPr>
          <w:rFonts w:ascii="Times New Roman" w:hAnsi="Times New Roman"/>
          <w:sz w:val="26"/>
          <w:szCs w:val="26"/>
        </w:rPr>
      </w:pPr>
      <w:r>
        <w:rPr>
          <w:rFonts w:ascii="Times New Roman" w:hAnsi="Times New Roman"/>
          <w:sz w:val="26"/>
          <w:szCs w:val="26"/>
        </w:rPr>
        <w:t xml:space="preserve">Ce rapport aborde quatre points essentiels de l'année </w:t>
      </w:r>
      <w:r w:rsidR="00181324">
        <w:rPr>
          <w:rFonts w:ascii="Times New Roman" w:hAnsi="Times New Roman"/>
          <w:sz w:val="26"/>
          <w:szCs w:val="26"/>
        </w:rPr>
        <w:t>2017 :</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r>
      <w:r w:rsidR="00181324">
        <w:rPr>
          <w:rFonts w:ascii="Times New Roman" w:hAnsi="Times New Roman"/>
          <w:sz w:val="26"/>
          <w:szCs w:val="26"/>
        </w:rPr>
        <w:t>Futur</w:t>
      </w:r>
      <w:r>
        <w:rPr>
          <w:rFonts w:ascii="Times New Roman" w:hAnsi="Times New Roman"/>
          <w:sz w:val="26"/>
          <w:szCs w:val="26"/>
        </w:rPr>
        <w:t xml:space="preserve"> de l'UNSA SNPHLM</w:t>
      </w:r>
    </w:p>
    <w:p w:rsidR="004B7BD9" w:rsidRDefault="00351892">
      <w:pPr>
        <w:pStyle w:val="Standard"/>
        <w:jc w:val="both"/>
        <w:rPr>
          <w:rFonts w:ascii="Times New Roman" w:hAnsi="Times New Roman"/>
          <w:sz w:val="26"/>
          <w:szCs w:val="26"/>
        </w:rPr>
      </w:pPr>
      <w:r>
        <w:rPr>
          <w:rFonts w:ascii="Times New Roman" w:hAnsi="Times New Roman"/>
          <w:sz w:val="26"/>
          <w:szCs w:val="26"/>
        </w:rPr>
        <w:tab/>
      </w:r>
    </w:p>
    <w:p w:rsidR="004B7BD9" w:rsidRDefault="00351892">
      <w:pPr>
        <w:pStyle w:val="Standard"/>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Situation par rapport à la commission paritaire des ESH</w:t>
      </w:r>
    </w:p>
    <w:p w:rsidR="004B7BD9" w:rsidRDefault="004B7BD9">
      <w:pPr>
        <w:pStyle w:val="Standard"/>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r>
      <w:r w:rsidR="00181324">
        <w:rPr>
          <w:rFonts w:ascii="Times New Roman" w:hAnsi="Times New Roman"/>
          <w:sz w:val="26"/>
          <w:szCs w:val="26"/>
        </w:rPr>
        <w:t>Travaux</w:t>
      </w:r>
      <w:r>
        <w:rPr>
          <w:rFonts w:ascii="Times New Roman" w:hAnsi="Times New Roman"/>
          <w:sz w:val="26"/>
          <w:szCs w:val="26"/>
        </w:rPr>
        <w:t xml:space="preserve"> de la commission paritaire des SOCIÉTÉS COOPÉRATIVES</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r>
      <w:r w:rsidR="00181324">
        <w:rPr>
          <w:rFonts w:ascii="Times New Roman" w:hAnsi="Times New Roman"/>
          <w:sz w:val="26"/>
          <w:szCs w:val="26"/>
        </w:rPr>
        <w:t>Rapport</w:t>
      </w:r>
      <w:r>
        <w:rPr>
          <w:rFonts w:ascii="Times New Roman" w:hAnsi="Times New Roman"/>
          <w:sz w:val="26"/>
          <w:szCs w:val="26"/>
        </w:rPr>
        <w:t xml:space="preserve"> d'activité des membres des C.A. d'UNIFORMATION et de </w:t>
      </w:r>
      <w:r>
        <w:rPr>
          <w:rFonts w:ascii="Times New Roman" w:hAnsi="Times New Roman"/>
          <w:sz w:val="26"/>
          <w:szCs w:val="26"/>
        </w:rPr>
        <w:t xml:space="preserve">l'AFPOLS  </w:t>
      </w:r>
    </w:p>
    <w:p w:rsidR="004B7BD9" w:rsidRDefault="00351892">
      <w:pPr>
        <w:pStyle w:val="Standard"/>
        <w:jc w:val="both"/>
        <w:rPr>
          <w:rFonts w:ascii="Times New Roman" w:hAnsi="Times New Roman"/>
          <w:sz w:val="26"/>
          <w:szCs w:val="26"/>
        </w:rPr>
      </w:pPr>
      <w:r>
        <w:rPr>
          <w:rFonts w:ascii="Times New Roman" w:hAnsi="Times New Roman"/>
          <w:sz w:val="26"/>
          <w:szCs w:val="26"/>
        </w:rPr>
        <w:t xml:space="preserve"> </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b/>
          <w:bCs/>
          <w:sz w:val="26"/>
          <w:szCs w:val="26"/>
          <w:u w:val="single"/>
        </w:rPr>
      </w:pPr>
      <w:r>
        <w:rPr>
          <w:rFonts w:ascii="Times New Roman" w:hAnsi="Times New Roman"/>
          <w:b/>
          <w:bCs/>
          <w:sz w:val="26"/>
          <w:szCs w:val="26"/>
          <w:u w:val="single"/>
        </w:rPr>
        <w:t xml:space="preserve">Futur de </w:t>
      </w:r>
      <w:bookmarkStart w:id="0" w:name="_GoBack"/>
      <w:bookmarkEnd w:id="0"/>
      <w:r w:rsidR="00181324">
        <w:rPr>
          <w:rFonts w:ascii="Times New Roman" w:hAnsi="Times New Roman"/>
          <w:b/>
          <w:bCs/>
          <w:sz w:val="26"/>
          <w:szCs w:val="26"/>
          <w:u w:val="single"/>
        </w:rPr>
        <w:t>l’UNSA SNPHLM</w:t>
      </w:r>
    </w:p>
    <w:p w:rsidR="004B7BD9" w:rsidRDefault="004B7BD9">
      <w:pPr>
        <w:pStyle w:val="Standard"/>
        <w:jc w:val="both"/>
        <w:rPr>
          <w:rFonts w:ascii="Times New Roman" w:hAnsi="Times New Roman"/>
          <w:b/>
          <w:bCs/>
          <w:sz w:val="26"/>
          <w:szCs w:val="26"/>
          <w:u w:val="single"/>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Je rappellerai qu’en </w:t>
      </w:r>
      <w:r>
        <w:rPr>
          <w:rFonts w:ascii="Times New Roman" w:hAnsi="Times New Roman"/>
          <w:sz w:val="26"/>
          <w:szCs w:val="26"/>
        </w:rPr>
        <w:t xml:space="preserve">2017 notre </w:t>
      </w:r>
      <w:r w:rsidR="00181324">
        <w:rPr>
          <w:rFonts w:ascii="Times New Roman" w:hAnsi="Times New Roman"/>
          <w:sz w:val="26"/>
          <w:szCs w:val="26"/>
        </w:rPr>
        <w:t>représentativité, au</w:t>
      </w:r>
      <w:r>
        <w:rPr>
          <w:rFonts w:ascii="Times New Roman" w:hAnsi="Times New Roman"/>
          <w:sz w:val="26"/>
          <w:szCs w:val="26"/>
        </w:rPr>
        <w:t xml:space="preserve"> sein des deux branches professionnelles, a </w:t>
      </w:r>
      <w:r w:rsidR="00181324">
        <w:rPr>
          <w:rFonts w:ascii="Times New Roman" w:hAnsi="Times New Roman"/>
          <w:sz w:val="26"/>
          <w:szCs w:val="26"/>
        </w:rPr>
        <w:t>été pesée.</w:t>
      </w: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Dans la branche des </w:t>
      </w:r>
      <w:r w:rsidR="00181324">
        <w:rPr>
          <w:rFonts w:ascii="Times New Roman" w:hAnsi="Times New Roman"/>
          <w:sz w:val="26"/>
          <w:szCs w:val="26"/>
        </w:rPr>
        <w:t>ESH notre</w:t>
      </w:r>
      <w:r>
        <w:rPr>
          <w:rFonts w:ascii="Times New Roman" w:hAnsi="Times New Roman"/>
          <w:sz w:val="26"/>
          <w:szCs w:val="26"/>
        </w:rPr>
        <w:t xml:space="preserve"> représentativité est acquise avec 16,93% des voix.  </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Dans la branche des SOCIÉTÉS COOPÉRATIVES notre syndicat est passé de </w:t>
      </w:r>
      <w:r>
        <w:rPr>
          <w:rFonts w:ascii="Times New Roman" w:hAnsi="Times New Roman"/>
          <w:sz w:val="26"/>
          <w:szCs w:val="26"/>
        </w:rPr>
        <w:t>18,78 % à 0,91 </w:t>
      </w:r>
      <w:r w:rsidR="00181324">
        <w:rPr>
          <w:rFonts w:ascii="Times New Roman" w:hAnsi="Times New Roman"/>
          <w:sz w:val="26"/>
          <w:szCs w:val="26"/>
        </w:rPr>
        <w:t>%.</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Pour rappel les ESH représentent 30000 salariés et les SOCIÉTÉS COOPÉRATIVES 1000 </w:t>
      </w:r>
      <w:r w:rsidR="00181324">
        <w:rPr>
          <w:rFonts w:ascii="Times New Roman" w:hAnsi="Times New Roman"/>
          <w:sz w:val="26"/>
          <w:szCs w:val="26"/>
        </w:rPr>
        <w:t>salariés.</w:t>
      </w:r>
      <w:r>
        <w:rPr>
          <w:rFonts w:ascii="Times New Roman" w:hAnsi="Times New Roman"/>
          <w:sz w:val="26"/>
          <w:szCs w:val="26"/>
        </w:rPr>
        <w:t xml:space="preserve"> L'avenir nous dira si cette minuscule branche continuera d'exister. En effet un rapprochement avec une branche professionnelle est actuellemen</w:t>
      </w:r>
      <w:r>
        <w:rPr>
          <w:rFonts w:ascii="Times New Roman" w:hAnsi="Times New Roman"/>
          <w:sz w:val="26"/>
          <w:szCs w:val="26"/>
        </w:rPr>
        <w:t xml:space="preserve">t à </w:t>
      </w:r>
      <w:r w:rsidR="00181324">
        <w:rPr>
          <w:rFonts w:ascii="Times New Roman" w:hAnsi="Times New Roman"/>
          <w:sz w:val="26"/>
          <w:szCs w:val="26"/>
        </w:rPr>
        <w:t>l’étude.</w:t>
      </w:r>
      <w:r>
        <w:rPr>
          <w:rFonts w:ascii="Times New Roman" w:hAnsi="Times New Roman"/>
          <w:sz w:val="26"/>
          <w:szCs w:val="26"/>
        </w:rPr>
        <w:t xml:space="preserve"> Un bureau spécialisé a été missionné pour comparer respectivement les Conventions collectives des </w:t>
      </w:r>
      <w:r w:rsidR="00181324">
        <w:rPr>
          <w:rFonts w:ascii="Times New Roman" w:hAnsi="Times New Roman"/>
          <w:sz w:val="26"/>
          <w:szCs w:val="26"/>
        </w:rPr>
        <w:t>ESH et</w:t>
      </w:r>
      <w:r>
        <w:rPr>
          <w:rFonts w:ascii="Times New Roman" w:hAnsi="Times New Roman"/>
          <w:sz w:val="26"/>
          <w:szCs w:val="26"/>
        </w:rPr>
        <w:t xml:space="preserve"> des </w:t>
      </w:r>
      <w:r w:rsidR="00181324">
        <w:rPr>
          <w:rFonts w:ascii="Times New Roman" w:hAnsi="Times New Roman"/>
          <w:sz w:val="26"/>
          <w:szCs w:val="26"/>
        </w:rPr>
        <w:t>OPH.</w:t>
      </w:r>
      <w:r>
        <w:rPr>
          <w:rFonts w:ascii="Times New Roman" w:hAnsi="Times New Roman"/>
          <w:sz w:val="26"/>
          <w:szCs w:val="26"/>
        </w:rPr>
        <w:t xml:space="preserve"> Actuellement la </w:t>
      </w:r>
      <w:r w:rsidR="00181324">
        <w:rPr>
          <w:rFonts w:ascii="Times New Roman" w:hAnsi="Times New Roman"/>
          <w:sz w:val="26"/>
          <w:szCs w:val="26"/>
        </w:rPr>
        <w:t>quasi-totalité</w:t>
      </w:r>
      <w:r>
        <w:rPr>
          <w:rFonts w:ascii="Times New Roman" w:hAnsi="Times New Roman"/>
          <w:sz w:val="26"/>
          <w:szCs w:val="26"/>
        </w:rPr>
        <w:t xml:space="preserve"> des COOPERATIVES sont des filiales </w:t>
      </w:r>
      <w:r w:rsidR="00181324">
        <w:rPr>
          <w:rFonts w:ascii="Times New Roman" w:hAnsi="Times New Roman"/>
          <w:sz w:val="26"/>
          <w:szCs w:val="26"/>
        </w:rPr>
        <w:t>d’ESH,</w:t>
      </w:r>
      <w:r>
        <w:rPr>
          <w:rFonts w:ascii="Times New Roman" w:hAnsi="Times New Roman"/>
          <w:sz w:val="26"/>
          <w:szCs w:val="26"/>
        </w:rPr>
        <w:t xml:space="preserve"> une logique de rapprochement semble </w:t>
      </w:r>
      <w:r w:rsidR="00181324">
        <w:rPr>
          <w:rFonts w:ascii="Times New Roman" w:hAnsi="Times New Roman"/>
          <w:sz w:val="26"/>
          <w:szCs w:val="26"/>
        </w:rPr>
        <w:t>s’imposer.</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Au</w:t>
      </w:r>
      <w:r>
        <w:rPr>
          <w:rFonts w:ascii="Times New Roman" w:hAnsi="Times New Roman"/>
          <w:sz w:val="26"/>
          <w:szCs w:val="26"/>
        </w:rPr>
        <w:t xml:space="preserve"> sein de l’UNSA FESSAD une proposition de création d’un syndicat regroupant toutes les branches du Logement Social nous a été faite lors de notre dernier Conseil Syndical. Un groupe de travail va être créé pur étudier la faisabilité de ce </w:t>
      </w:r>
      <w:r w:rsidR="00181324">
        <w:rPr>
          <w:rFonts w:ascii="Times New Roman" w:hAnsi="Times New Roman"/>
          <w:sz w:val="26"/>
          <w:szCs w:val="26"/>
        </w:rPr>
        <w:t>projet.</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r>
      <w:r w:rsidR="00181324">
        <w:rPr>
          <w:rFonts w:ascii="Times New Roman" w:hAnsi="Times New Roman"/>
          <w:sz w:val="26"/>
          <w:szCs w:val="26"/>
        </w:rPr>
        <w:t>L’UNSA,</w:t>
      </w:r>
      <w:r>
        <w:rPr>
          <w:rFonts w:ascii="Times New Roman" w:hAnsi="Times New Roman"/>
          <w:sz w:val="26"/>
          <w:szCs w:val="26"/>
        </w:rPr>
        <w:t xml:space="preserve"> par l’intermédiaire de Me </w:t>
      </w:r>
      <w:r w:rsidR="00181324">
        <w:rPr>
          <w:rFonts w:ascii="Times New Roman" w:hAnsi="Times New Roman"/>
          <w:sz w:val="26"/>
          <w:szCs w:val="26"/>
        </w:rPr>
        <w:t>Brishoual,</w:t>
      </w:r>
      <w:r>
        <w:rPr>
          <w:rFonts w:ascii="Times New Roman" w:hAnsi="Times New Roman"/>
          <w:sz w:val="26"/>
          <w:szCs w:val="26"/>
        </w:rPr>
        <w:t xml:space="preserve"> nous a informé d’un projet de création d’une assurance juridique </w:t>
      </w:r>
      <w:r w:rsidR="00181324">
        <w:rPr>
          <w:rFonts w:ascii="Times New Roman" w:hAnsi="Times New Roman"/>
          <w:sz w:val="26"/>
          <w:szCs w:val="26"/>
        </w:rPr>
        <w:t>qui,</w:t>
      </w:r>
      <w:r>
        <w:rPr>
          <w:rFonts w:ascii="Times New Roman" w:hAnsi="Times New Roman"/>
          <w:sz w:val="26"/>
          <w:szCs w:val="26"/>
        </w:rPr>
        <w:t xml:space="preserve"> compte tenu de notre expérience ces dernières </w:t>
      </w:r>
      <w:r w:rsidR="00181324">
        <w:rPr>
          <w:rFonts w:ascii="Times New Roman" w:hAnsi="Times New Roman"/>
          <w:sz w:val="26"/>
          <w:szCs w:val="26"/>
        </w:rPr>
        <w:t>années et</w:t>
      </w:r>
      <w:r>
        <w:rPr>
          <w:rFonts w:ascii="Times New Roman" w:hAnsi="Times New Roman"/>
          <w:sz w:val="26"/>
          <w:szCs w:val="26"/>
        </w:rPr>
        <w:t xml:space="preserve"> du contexte </w:t>
      </w:r>
      <w:r w:rsidR="00181324">
        <w:rPr>
          <w:rFonts w:ascii="Times New Roman" w:hAnsi="Times New Roman"/>
          <w:sz w:val="26"/>
          <w:szCs w:val="26"/>
        </w:rPr>
        <w:t>social,</w:t>
      </w:r>
      <w:r>
        <w:rPr>
          <w:rFonts w:ascii="Times New Roman" w:hAnsi="Times New Roman"/>
          <w:sz w:val="26"/>
          <w:szCs w:val="26"/>
        </w:rPr>
        <w:t xml:space="preserve"> serait un service appréciable pour nos adhérents. Nous </w:t>
      </w:r>
      <w:r w:rsidR="00181324">
        <w:rPr>
          <w:rFonts w:ascii="Times New Roman" w:hAnsi="Times New Roman"/>
          <w:sz w:val="26"/>
          <w:szCs w:val="26"/>
        </w:rPr>
        <w:t>aurons</w:t>
      </w:r>
      <w:r>
        <w:rPr>
          <w:rFonts w:ascii="Times New Roman" w:hAnsi="Times New Roman"/>
          <w:sz w:val="26"/>
          <w:szCs w:val="26"/>
        </w:rPr>
        <w:t xml:space="preserve"> rapi</w:t>
      </w:r>
      <w:r>
        <w:rPr>
          <w:rFonts w:ascii="Times New Roman" w:hAnsi="Times New Roman"/>
          <w:sz w:val="26"/>
          <w:szCs w:val="26"/>
        </w:rPr>
        <w:t xml:space="preserve">dement des informations plus précises à vous </w:t>
      </w:r>
      <w:r w:rsidR="00181324">
        <w:rPr>
          <w:rFonts w:ascii="Times New Roman" w:hAnsi="Times New Roman"/>
          <w:sz w:val="26"/>
          <w:szCs w:val="26"/>
        </w:rPr>
        <w:t>communiquer.</w:t>
      </w:r>
      <w:r>
        <w:rPr>
          <w:rFonts w:ascii="Times New Roman" w:hAnsi="Times New Roman"/>
          <w:sz w:val="26"/>
          <w:szCs w:val="26"/>
        </w:rPr>
        <w:t xml:space="preserve">   </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  </w:t>
      </w: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De fait notre adhésion à l'UNSA est pour le SNPHLM un </w:t>
      </w:r>
      <w:r w:rsidR="00181324">
        <w:rPr>
          <w:rFonts w:ascii="Times New Roman" w:hAnsi="Times New Roman"/>
          <w:sz w:val="26"/>
          <w:szCs w:val="26"/>
        </w:rPr>
        <w:t>atout.</w:t>
      </w:r>
      <w:r>
        <w:rPr>
          <w:rFonts w:ascii="Times New Roman" w:hAnsi="Times New Roman"/>
          <w:sz w:val="26"/>
          <w:szCs w:val="26"/>
        </w:rPr>
        <w:t xml:space="preserve"> C'est une étiquette repérable, aussi je rappelle qu’il est indispensable dans tous les comptes </w:t>
      </w:r>
      <w:r w:rsidR="00181324">
        <w:rPr>
          <w:rFonts w:ascii="Times New Roman" w:hAnsi="Times New Roman"/>
          <w:sz w:val="26"/>
          <w:szCs w:val="26"/>
        </w:rPr>
        <w:t>rendus,</w:t>
      </w:r>
      <w:r>
        <w:rPr>
          <w:rFonts w:ascii="Times New Roman" w:hAnsi="Times New Roman"/>
          <w:sz w:val="26"/>
          <w:szCs w:val="26"/>
        </w:rPr>
        <w:t xml:space="preserve"> </w:t>
      </w:r>
      <w:r w:rsidR="00181324">
        <w:rPr>
          <w:rFonts w:ascii="Times New Roman" w:hAnsi="Times New Roman"/>
          <w:sz w:val="26"/>
          <w:szCs w:val="26"/>
        </w:rPr>
        <w:t>courriers,</w:t>
      </w:r>
      <w:r>
        <w:rPr>
          <w:rFonts w:ascii="Times New Roman" w:hAnsi="Times New Roman"/>
          <w:sz w:val="26"/>
          <w:szCs w:val="26"/>
        </w:rPr>
        <w:t xml:space="preserve"> signatures</w:t>
      </w:r>
      <w:r>
        <w:rPr>
          <w:rFonts w:ascii="Times New Roman" w:hAnsi="Times New Roman"/>
          <w:sz w:val="26"/>
          <w:szCs w:val="26"/>
        </w:rPr>
        <w:t xml:space="preserve"> d'accord de </w:t>
      </w:r>
      <w:r w:rsidR="00181324">
        <w:rPr>
          <w:rFonts w:ascii="Times New Roman" w:hAnsi="Times New Roman"/>
          <w:sz w:val="26"/>
          <w:szCs w:val="26"/>
        </w:rPr>
        <w:t>s’assurer</w:t>
      </w:r>
      <w:r>
        <w:rPr>
          <w:rFonts w:ascii="Times New Roman" w:hAnsi="Times New Roman"/>
          <w:sz w:val="26"/>
          <w:szCs w:val="26"/>
        </w:rPr>
        <w:t xml:space="preserve"> que notre syndicat soit bien signalé UNSA. SNPHLM </w:t>
      </w:r>
      <w:r>
        <w:rPr>
          <w:rFonts w:ascii="Times New Roman" w:hAnsi="Times New Roman"/>
          <w:sz w:val="26"/>
          <w:szCs w:val="26"/>
        </w:rPr>
        <w:tab/>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lastRenderedPageBreak/>
        <w:tab/>
        <w:t xml:space="preserve">Lors de notre Assemblé Générale de 2016 vous avez élu un </w:t>
      </w:r>
      <w:r w:rsidR="00181324">
        <w:rPr>
          <w:rFonts w:ascii="Times New Roman" w:hAnsi="Times New Roman"/>
          <w:sz w:val="26"/>
          <w:szCs w:val="26"/>
        </w:rPr>
        <w:t>nouveau Conseil</w:t>
      </w:r>
      <w:r>
        <w:rPr>
          <w:rFonts w:ascii="Times New Roman" w:hAnsi="Times New Roman"/>
          <w:sz w:val="26"/>
          <w:szCs w:val="26"/>
        </w:rPr>
        <w:t xml:space="preserve"> Syndical qui m'a élu Secrétaire </w:t>
      </w:r>
      <w:r w:rsidR="00181324">
        <w:rPr>
          <w:rFonts w:ascii="Times New Roman" w:hAnsi="Times New Roman"/>
          <w:sz w:val="26"/>
          <w:szCs w:val="26"/>
        </w:rPr>
        <w:t>Général.</w:t>
      </w:r>
      <w:r>
        <w:rPr>
          <w:rFonts w:ascii="Times New Roman" w:hAnsi="Times New Roman"/>
          <w:sz w:val="26"/>
          <w:szCs w:val="26"/>
        </w:rPr>
        <w:t xml:space="preserve"> Compte tenu de mon statut de retraité je </w:t>
      </w:r>
      <w:r w:rsidR="00181324">
        <w:rPr>
          <w:rFonts w:ascii="Times New Roman" w:hAnsi="Times New Roman"/>
          <w:sz w:val="26"/>
          <w:szCs w:val="26"/>
        </w:rPr>
        <w:t>fais</w:t>
      </w:r>
      <w:r>
        <w:rPr>
          <w:rFonts w:ascii="Times New Roman" w:hAnsi="Times New Roman"/>
          <w:sz w:val="26"/>
          <w:szCs w:val="26"/>
        </w:rPr>
        <w:t xml:space="preserve"> appel à tous les</w:t>
      </w:r>
      <w:r>
        <w:rPr>
          <w:rFonts w:ascii="Times New Roman" w:hAnsi="Times New Roman"/>
          <w:sz w:val="26"/>
          <w:szCs w:val="26"/>
        </w:rPr>
        <w:t xml:space="preserve"> membres en activité pour prendre le </w:t>
      </w:r>
      <w:r w:rsidR="00181324">
        <w:rPr>
          <w:rFonts w:ascii="Times New Roman" w:hAnsi="Times New Roman"/>
          <w:sz w:val="26"/>
          <w:szCs w:val="26"/>
        </w:rPr>
        <w:t>relais,</w:t>
      </w:r>
      <w:r>
        <w:rPr>
          <w:rFonts w:ascii="Times New Roman" w:hAnsi="Times New Roman"/>
          <w:sz w:val="26"/>
          <w:szCs w:val="26"/>
        </w:rPr>
        <w:t xml:space="preserve"> restant bien sûr toujours membre du syndicat</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 xml:space="preserve">Notre Assemblé Générale est </w:t>
      </w:r>
      <w:r w:rsidR="00181324">
        <w:rPr>
          <w:rFonts w:ascii="Times New Roman" w:hAnsi="Times New Roman"/>
          <w:sz w:val="26"/>
          <w:szCs w:val="26"/>
        </w:rPr>
        <w:t>souverain</w:t>
      </w:r>
      <w:r>
        <w:rPr>
          <w:rFonts w:ascii="Times New Roman" w:hAnsi="Times New Roman"/>
          <w:sz w:val="26"/>
          <w:szCs w:val="26"/>
        </w:rPr>
        <w:t xml:space="preserve"> et il vous appartiendra d'élire l'ensemble des membres du Conseil </w:t>
      </w:r>
      <w:r w:rsidR="00181324">
        <w:rPr>
          <w:rFonts w:ascii="Times New Roman" w:hAnsi="Times New Roman"/>
          <w:sz w:val="26"/>
          <w:szCs w:val="26"/>
        </w:rPr>
        <w:t>Syndical,</w:t>
      </w:r>
      <w:r>
        <w:rPr>
          <w:rFonts w:ascii="Times New Roman" w:hAnsi="Times New Roman"/>
          <w:sz w:val="26"/>
          <w:szCs w:val="26"/>
        </w:rPr>
        <w:t xml:space="preserve"> afin qu'il soit totalement </w:t>
      </w:r>
      <w:r w:rsidR="00181324">
        <w:rPr>
          <w:rFonts w:ascii="Times New Roman" w:hAnsi="Times New Roman"/>
          <w:sz w:val="26"/>
          <w:szCs w:val="26"/>
        </w:rPr>
        <w:t>opérationnel.</w:t>
      </w:r>
    </w:p>
    <w:p w:rsidR="004B7BD9" w:rsidRDefault="00351892">
      <w:pPr>
        <w:pStyle w:val="Standard"/>
        <w:jc w:val="both"/>
        <w:rPr>
          <w:rFonts w:ascii="Times New Roman" w:hAnsi="Times New Roman"/>
          <w:sz w:val="26"/>
          <w:szCs w:val="26"/>
        </w:rPr>
      </w:pPr>
      <w:r>
        <w:rPr>
          <w:rFonts w:ascii="Times New Roman" w:hAnsi="Times New Roman"/>
          <w:sz w:val="26"/>
          <w:szCs w:val="26"/>
        </w:rPr>
        <w:tab/>
      </w:r>
    </w:p>
    <w:p w:rsidR="004B7BD9" w:rsidRDefault="00351892">
      <w:pPr>
        <w:pStyle w:val="Standard"/>
        <w:jc w:val="both"/>
        <w:rPr>
          <w:rFonts w:ascii="Times New Roman" w:hAnsi="Times New Roman"/>
          <w:sz w:val="26"/>
          <w:szCs w:val="26"/>
        </w:rPr>
      </w:pPr>
      <w:r>
        <w:rPr>
          <w:rFonts w:ascii="Times New Roman" w:hAnsi="Times New Roman"/>
          <w:sz w:val="26"/>
          <w:szCs w:val="26"/>
        </w:rPr>
        <w:tab/>
        <w:t>N</w:t>
      </w:r>
      <w:r>
        <w:rPr>
          <w:rFonts w:ascii="Times New Roman" w:hAnsi="Times New Roman"/>
          <w:sz w:val="26"/>
          <w:szCs w:val="26"/>
        </w:rPr>
        <w:t xml:space="preserve">ous voyons bien aujourd'hui qu'au niveau national la solidarité des actions syndicales est une nécessité pour rappeler que l’écart entre les plus favorisés et les moins favorisés s’accentue créant de fait des situations </w:t>
      </w:r>
      <w:r w:rsidR="00181324">
        <w:rPr>
          <w:rFonts w:ascii="Times New Roman" w:hAnsi="Times New Roman"/>
          <w:sz w:val="26"/>
          <w:szCs w:val="26"/>
        </w:rPr>
        <w:t>inacceptables.</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ab/>
        <w:t>Comme chaque anné</w:t>
      </w:r>
      <w:r>
        <w:rPr>
          <w:rFonts w:ascii="Times New Roman" w:hAnsi="Times New Roman"/>
          <w:sz w:val="26"/>
          <w:szCs w:val="26"/>
        </w:rPr>
        <w:t>e je vous rappelle que les cotisations syndicales bénéficient d'un abattement fiscal de 66</w:t>
      </w:r>
      <w:r w:rsidR="00181324">
        <w:rPr>
          <w:rFonts w:ascii="Times New Roman" w:hAnsi="Times New Roman"/>
          <w:sz w:val="26"/>
          <w:szCs w:val="26"/>
        </w:rPr>
        <w:t>%.</w:t>
      </w:r>
      <w:r>
        <w:rPr>
          <w:rFonts w:ascii="Times New Roman" w:hAnsi="Times New Roman"/>
          <w:sz w:val="26"/>
          <w:szCs w:val="26"/>
        </w:rPr>
        <w:t xml:space="preserve"> Dans ce </w:t>
      </w:r>
      <w:r w:rsidR="00181324">
        <w:rPr>
          <w:rFonts w:ascii="Times New Roman" w:hAnsi="Times New Roman"/>
          <w:sz w:val="26"/>
          <w:szCs w:val="26"/>
        </w:rPr>
        <w:t>contexte la</w:t>
      </w:r>
      <w:r>
        <w:rPr>
          <w:rFonts w:ascii="Times New Roman" w:hAnsi="Times New Roman"/>
          <w:sz w:val="26"/>
          <w:szCs w:val="26"/>
        </w:rPr>
        <w:t xml:space="preserve"> vie des sections syndicales est essentielle, et je rappelle que votre soutien est indispensable pour que nous puissions continuer à jouer not</w:t>
      </w:r>
      <w:r>
        <w:rPr>
          <w:rFonts w:ascii="Times New Roman" w:hAnsi="Times New Roman"/>
          <w:sz w:val="26"/>
          <w:szCs w:val="26"/>
        </w:rPr>
        <w:t>re rôle au sein du Logement Social</w:t>
      </w: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sz w:val="26"/>
          <w:szCs w:val="26"/>
        </w:rPr>
      </w:pPr>
      <w:r>
        <w:rPr>
          <w:rFonts w:ascii="Times New Roman" w:hAnsi="Times New Roman"/>
          <w:sz w:val="26"/>
          <w:szCs w:val="26"/>
        </w:rPr>
        <w:t xml:space="preserve">  </w:t>
      </w:r>
    </w:p>
    <w:p w:rsidR="004B7BD9" w:rsidRDefault="004B7BD9">
      <w:pPr>
        <w:pStyle w:val="Standard"/>
        <w:jc w:val="both"/>
        <w:rPr>
          <w:rFonts w:ascii="Times New Roman" w:hAnsi="Times New Roman"/>
          <w:sz w:val="26"/>
          <w:szCs w:val="26"/>
        </w:rPr>
      </w:pP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b/>
          <w:bCs/>
          <w:sz w:val="26"/>
          <w:szCs w:val="26"/>
          <w:u w:val="single"/>
        </w:rPr>
      </w:pPr>
      <w:r>
        <w:rPr>
          <w:rFonts w:ascii="Times New Roman" w:hAnsi="Times New Roman"/>
          <w:b/>
          <w:bCs/>
          <w:sz w:val="26"/>
          <w:szCs w:val="26"/>
          <w:u w:val="single"/>
        </w:rPr>
        <w:t>Situation par rapport à la commission paritaire de ESH</w:t>
      </w:r>
    </w:p>
    <w:p w:rsidR="004B7BD9" w:rsidRDefault="004B7BD9">
      <w:pPr>
        <w:pStyle w:val="Standard"/>
        <w:jc w:val="both"/>
        <w:rPr>
          <w:rFonts w:ascii="Times New Roman" w:hAnsi="Times New Roman"/>
          <w:b/>
          <w:bCs/>
          <w:sz w:val="26"/>
          <w:szCs w:val="26"/>
          <w:u w:val="single"/>
        </w:rPr>
      </w:pPr>
    </w:p>
    <w:p w:rsidR="004B7BD9" w:rsidRDefault="00181324">
      <w:pPr>
        <w:pStyle w:val="Standard"/>
        <w:jc w:val="both"/>
        <w:rPr>
          <w:rFonts w:ascii="Times New Roman" w:hAnsi="Times New Roman"/>
          <w:i/>
          <w:iCs/>
          <w:sz w:val="26"/>
          <w:szCs w:val="26"/>
          <w:u w:val="single"/>
        </w:rPr>
      </w:pPr>
      <w:r>
        <w:rPr>
          <w:rFonts w:ascii="Times New Roman" w:hAnsi="Times New Roman"/>
          <w:i/>
          <w:iCs/>
          <w:sz w:val="26"/>
          <w:szCs w:val="26"/>
          <w:u w:val="single"/>
        </w:rPr>
        <w:t>Rapport</w:t>
      </w:r>
      <w:r w:rsidR="00351892">
        <w:rPr>
          <w:rFonts w:ascii="Times New Roman" w:hAnsi="Times New Roman"/>
          <w:i/>
          <w:iCs/>
          <w:sz w:val="26"/>
          <w:szCs w:val="26"/>
          <w:u w:val="single"/>
        </w:rPr>
        <w:t xml:space="preserve"> présenté par M BEZIEL</w:t>
      </w:r>
    </w:p>
    <w:p w:rsidR="004B7BD9" w:rsidRDefault="004B7BD9">
      <w:pPr>
        <w:pStyle w:val="Standard"/>
        <w:jc w:val="both"/>
        <w:rPr>
          <w:rFonts w:ascii="Times New Roman" w:hAnsi="Times New Roman"/>
          <w:b/>
          <w:bCs/>
          <w:sz w:val="26"/>
          <w:szCs w:val="26"/>
          <w:u w:val="single"/>
        </w:rPr>
      </w:pPr>
    </w:p>
    <w:p w:rsidR="004B7BD9" w:rsidRDefault="004B7BD9">
      <w:pPr>
        <w:pStyle w:val="Standard"/>
        <w:jc w:val="both"/>
        <w:rPr>
          <w:rFonts w:ascii="Times New Roman" w:hAnsi="Times New Roman"/>
          <w:sz w:val="26"/>
          <w:szCs w:val="26"/>
        </w:rPr>
      </w:pPr>
    </w:p>
    <w:p w:rsidR="004B7BD9" w:rsidRDefault="00351892">
      <w:pPr>
        <w:pStyle w:val="Standard"/>
        <w:jc w:val="both"/>
        <w:rPr>
          <w:rFonts w:ascii="Times New Roman" w:hAnsi="Times New Roman"/>
          <w:b/>
          <w:bCs/>
          <w:sz w:val="26"/>
          <w:szCs w:val="26"/>
          <w:u w:val="single"/>
        </w:rPr>
      </w:pPr>
      <w:r>
        <w:rPr>
          <w:rFonts w:ascii="Times New Roman" w:hAnsi="Times New Roman"/>
          <w:b/>
          <w:bCs/>
          <w:sz w:val="26"/>
          <w:szCs w:val="26"/>
          <w:u w:val="single"/>
        </w:rPr>
        <w:t>Travaux de la commission paritaire des</w:t>
      </w:r>
      <w:r>
        <w:rPr>
          <w:rFonts w:ascii="Times New Roman" w:hAnsi="Times New Roman"/>
          <w:b/>
          <w:bCs/>
          <w:sz w:val="26"/>
          <w:szCs w:val="26"/>
          <w:u w:val="single"/>
        </w:rPr>
        <w:t xml:space="preserve"> SOCIÉTÉS COOPÉRATIVES</w:t>
      </w:r>
    </w:p>
    <w:p w:rsidR="004B7BD9" w:rsidRDefault="004B7BD9">
      <w:pPr>
        <w:pStyle w:val="Standard"/>
        <w:jc w:val="both"/>
        <w:rPr>
          <w:rFonts w:ascii="Times New Roman" w:hAnsi="Times New Roman"/>
          <w:b/>
          <w:bCs/>
          <w:sz w:val="26"/>
          <w:szCs w:val="26"/>
          <w:u w:val="single"/>
        </w:rPr>
      </w:pPr>
    </w:p>
    <w:p w:rsidR="004B7BD9" w:rsidRDefault="004B7BD9">
      <w:pPr>
        <w:pStyle w:val="Standard"/>
        <w:jc w:val="both"/>
        <w:rPr>
          <w:rFonts w:ascii="Times New Roman" w:hAnsi="Times New Roman"/>
          <w:b/>
          <w:bCs/>
          <w:sz w:val="26"/>
          <w:szCs w:val="26"/>
        </w:rPr>
      </w:pPr>
    </w:p>
    <w:p w:rsidR="004B7BD9" w:rsidRDefault="00351892">
      <w:pPr>
        <w:pStyle w:val="Standard"/>
        <w:jc w:val="both"/>
        <w:rPr>
          <w:rFonts w:ascii="Times New Roman" w:hAnsi="Times New Roman"/>
          <w:b/>
          <w:bCs/>
          <w:sz w:val="26"/>
          <w:szCs w:val="26"/>
        </w:rPr>
      </w:pPr>
      <w:r>
        <w:rPr>
          <w:rFonts w:ascii="Times New Roman" w:hAnsi="Times New Roman"/>
          <w:b/>
          <w:bCs/>
          <w:sz w:val="26"/>
          <w:szCs w:val="26"/>
        </w:rPr>
        <w:tab/>
      </w:r>
      <w:r>
        <w:rPr>
          <w:rFonts w:ascii="Times New Roman" w:hAnsi="Times New Roman"/>
          <w:sz w:val="26"/>
          <w:szCs w:val="26"/>
        </w:rPr>
        <w:t xml:space="preserve">Notre syndicat n’étant plus représentatif dans cette </w:t>
      </w:r>
      <w:r w:rsidR="00181324">
        <w:rPr>
          <w:rFonts w:ascii="Times New Roman" w:hAnsi="Times New Roman"/>
          <w:sz w:val="26"/>
          <w:szCs w:val="26"/>
        </w:rPr>
        <w:t>branche nous</w:t>
      </w:r>
      <w:r>
        <w:rPr>
          <w:rFonts w:ascii="Times New Roman" w:hAnsi="Times New Roman"/>
          <w:sz w:val="26"/>
          <w:szCs w:val="26"/>
        </w:rPr>
        <w:t xml:space="preserve"> ne pouvons plus signer </w:t>
      </w:r>
      <w:r w:rsidR="00181324">
        <w:rPr>
          <w:rFonts w:ascii="Times New Roman" w:hAnsi="Times New Roman"/>
          <w:sz w:val="26"/>
          <w:szCs w:val="26"/>
        </w:rPr>
        <w:t>d’accord.</w:t>
      </w:r>
      <w:r>
        <w:rPr>
          <w:rFonts w:ascii="Times New Roman" w:hAnsi="Times New Roman"/>
          <w:sz w:val="26"/>
          <w:szCs w:val="26"/>
        </w:rPr>
        <w:t xml:space="preserve"> Cependant nous continuons à être invité aux réunions de la CPN pour principalement étudier le rapprochement des branches professi</w:t>
      </w:r>
      <w:r>
        <w:rPr>
          <w:rFonts w:ascii="Times New Roman" w:hAnsi="Times New Roman"/>
          <w:sz w:val="26"/>
          <w:szCs w:val="26"/>
        </w:rPr>
        <w:t>onnelles qui est d’une actualité « brûlante »</w:t>
      </w:r>
    </w:p>
    <w:p w:rsidR="004B7BD9" w:rsidRDefault="004B7BD9">
      <w:pPr>
        <w:pStyle w:val="Standard"/>
        <w:jc w:val="both"/>
        <w:rPr>
          <w:rFonts w:ascii="Times New Roman" w:hAnsi="Times New Roman"/>
          <w:sz w:val="26"/>
          <w:szCs w:val="26"/>
        </w:rPr>
      </w:pPr>
    </w:p>
    <w:p w:rsidR="004B7BD9" w:rsidRDefault="004B7BD9">
      <w:pPr>
        <w:pStyle w:val="Standard"/>
        <w:jc w:val="both"/>
        <w:rPr>
          <w:rFonts w:ascii="Times New Roman" w:hAnsi="Times New Roman"/>
          <w:color w:val="000000"/>
          <w:sz w:val="26"/>
          <w:szCs w:val="26"/>
        </w:rPr>
      </w:pPr>
    </w:p>
    <w:p w:rsidR="004B7BD9" w:rsidRDefault="004B7BD9">
      <w:pPr>
        <w:pStyle w:val="Standard"/>
        <w:jc w:val="both"/>
        <w:rPr>
          <w:rFonts w:ascii="Times New Roman" w:hAnsi="Times New Roman"/>
          <w:color w:val="000000"/>
          <w:sz w:val="26"/>
          <w:szCs w:val="26"/>
        </w:rPr>
      </w:pPr>
    </w:p>
    <w:p w:rsidR="004B7BD9" w:rsidRDefault="004B7BD9">
      <w:pPr>
        <w:pStyle w:val="Standard"/>
        <w:jc w:val="both"/>
        <w:rPr>
          <w:rFonts w:ascii="Times New Roman" w:hAnsi="Times New Roman"/>
          <w:sz w:val="26"/>
          <w:szCs w:val="26"/>
        </w:rPr>
      </w:pPr>
    </w:p>
    <w:p w:rsidR="004B7BD9" w:rsidRDefault="00351892">
      <w:pPr>
        <w:pStyle w:val="Standard"/>
        <w:rPr>
          <w:rFonts w:ascii="Times New Roman" w:hAnsi="Times New Roman"/>
          <w:b/>
          <w:bCs/>
          <w:sz w:val="26"/>
          <w:szCs w:val="26"/>
          <w:u w:val="single"/>
        </w:rPr>
      </w:pPr>
      <w:r>
        <w:rPr>
          <w:rFonts w:ascii="Times New Roman" w:hAnsi="Times New Roman"/>
          <w:b/>
          <w:bCs/>
          <w:sz w:val="26"/>
          <w:szCs w:val="26"/>
          <w:u w:val="single"/>
        </w:rPr>
        <w:t>Rapport d'activité des membres des C.A.  D'UNIFORMATION et de L'AFPOLS</w:t>
      </w:r>
    </w:p>
    <w:p w:rsidR="004B7BD9" w:rsidRDefault="004B7BD9">
      <w:pPr>
        <w:pStyle w:val="Standard"/>
        <w:rPr>
          <w:rFonts w:ascii="Times New Roman" w:hAnsi="Times New Roman"/>
          <w:b/>
          <w:bCs/>
          <w:sz w:val="26"/>
          <w:szCs w:val="26"/>
          <w:u w:val="single"/>
        </w:rPr>
      </w:pPr>
    </w:p>
    <w:p w:rsidR="004B7BD9" w:rsidRDefault="00351892">
      <w:pPr>
        <w:pStyle w:val="Standard"/>
        <w:rPr>
          <w:rFonts w:ascii="Times New Roman" w:hAnsi="Times New Roman"/>
          <w:b/>
          <w:bCs/>
          <w:sz w:val="26"/>
          <w:szCs w:val="26"/>
        </w:rPr>
      </w:pPr>
      <w:r>
        <w:rPr>
          <w:rFonts w:ascii="Times New Roman" w:hAnsi="Times New Roman"/>
          <w:b/>
          <w:bCs/>
          <w:sz w:val="26"/>
          <w:szCs w:val="26"/>
        </w:rPr>
        <w:tab/>
      </w:r>
      <w:r w:rsidR="00181324">
        <w:rPr>
          <w:rFonts w:ascii="Times New Roman" w:hAnsi="Times New Roman"/>
          <w:i/>
          <w:iCs/>
          <w:sz w:val="26"/>
          <w:szCs w:val="26"/>
        </w:rPr>
        <w:t>Rapports présentés</w:t>
      </w:r>
      <w:r>
        <w:rPr>
          <w:rFonts w:ascii="Times New Roman" w:hAnsi="Times New Roman"/>
          <w:i/>
          <w:iCs/>
          <w:sz w:val="26"/>
          <w:szCs w:val="26"/>
        </w:rPr>
        <w:t xml:space="preserve"> par Mme POINSOT et M CARRERIC  </w:t>
      </w:r>
      <w:r>
        <w:rPr>
          <w:rFonts w:ascii="Times New Roman" w:hAnsi="Times New Roman"/>
          <w:b/>
          <w:bCs/>
          <w:sz w:val="26"/>
          <w:szCs w:val="26"/>
        </w:rPr>
        <w:t xml:space="preserve">  </w:t>
      </w:r>
    </w:p>
    <w:sectPr w:rsidR="004B7B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92" w:rsidRDefault="00351892">
      <w:pPr>
        <w:rPr>
          <w:rFonts w:hint="eastAsia"/>
        </w:rPr>
      </w:pPr>
      <w:r>
        <w:separator/>
      </w:r>
    </w:p>
  </w:endnote>
  <w:endnote w:type="continuationSeparator" w:id="0">
    <w:p w:rsidR="00351892" w:rsidRDefault="003518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92" w:rsidRDefault="00351892">
      <w:pPr>
        <w:rPr>
          <w:rFonts w:hint="eastAsia"/>
        </w:rPr>
      </w:pPr>
      <w:r>
        <w:rPr>
          <w:color w:val="000000"/>
        </w:rPr>
        <w:separator/>
      </w:r>
    </w:p>
  </w:footnote>
  <w:footnote w:type="continuationSeparator" w:id="0">
    <w:p w:rsidR="00351892" w:rsidRDefault="0035189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7BD9"/>
    <w:rsid w:val="00181324"/>
    <w:rsid w:val="00351892"/>
    <w:rsid w:val="004B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E12EF-7BB5-4BF1-B7D0-DA800D1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michel carreric</cp:lastModifiedBy>
  <cp:revision>2</cp:revision>
  <dcterms:created xsi:type="dcterms:W3CDTF">2019-01-25T18:47:00Z</dcterms:created>
  <dcterms:modified xsi:type="dcterms:W3CDTF">2019-01-25T18:47:00Z</dcterms:modified>
</cp:coreProperties>
</file>