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2" w:rsidRDefault="002A0C04" w:rsidP="001D6652">
      <w:pPr>
        <w:pStyle w:val="Standard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255270</wp:posOffset>
                </wp:positionV>
                <wp:extent cx="3857625" cy="753110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DBD" w:rsidRPr="00610DBD" w:rsidRDefault="00610DBD" w:rsidP="00610DBD">
                            <w:pPr>
                              <w:widowControl/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</w:pP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COMPTE RENDU REUNION DU CONSEIL SYNDICAL du </w:t>
                            </w:r>
                            <w:r w:rsidR="00B009BA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25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/</w:t>
                            </w:r>
                            <w:r w:rsidR="00B009BA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10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/201</w:t>
                            </w:r>
                            <w:r w:rsidR="00711FF6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9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</w:t>
                            </w:r>
                            <w:r w:rsidR="00E36201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de</w:t>
                            </w: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1</w:t>
                            </w:r>
                            <w:r w:rsidR="00061F6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0</w:t>
                            </w:r>
                            <w:r w:rsidR="00E910DE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h</w:t>
                            </w:r>
                            <w:r w:rsidR="00061F62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30</w:t>
                            </w:r>
                            <w:r w:rsidR="00E36201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 à 1</w:t>
                            </w:r>
                            <w:r w:rsidR="00B009BA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7</w:t>
                            </w:r>
                            <w:r w:rsidR="00E36201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>h00</w:t>
                            </w:r>
                          </w:p>
                          <w:p w:rsidR="00610DBD" w:rsidRPr="00610DBD" w:rsidRDefault="00610DBD" w:rsidP="00610DBD">
                            <w:pPr>
                              <w:widowControl/>
                              <w:suppressAutoHyphens w:val="0"/>
                              <w:autoSpaceDE w:val="0"/>
                              <w:jc w:val="center"/>
                              <w:textAlignment w:val="auto"/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</w:pPr>
                            <w:r w:rsidRPr="00610DBD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  <w:lang w:eastAsia="fr-FR"/>
                              </w:rPr>
                              <w:t xml:space="preserve">DANS LES LOCAUX UNSA à BAGNOLET </w:t>
                            </w:r>
                          </w:p>
                          <w:p w:rsidR="00610DBD" w:rsidRDefault="00610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75pt;margin-top:20.1pt;width:303.75pt;height:5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">
                <v:textbox style="mso-fit-shape-to-text:t">
                  <w:txbxContent>
                    <w:p w:rsidR="00610DBD" w:rsidRPr="00610DBD" w:rsidRDefault="00610DBD" w:rsidP="00610DBD">
                      <w:pPr>
                        <w:widowControl/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</w:pP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COMPTE RENDU REUNION DU CONSEIL SYNDICAL du </w:t>
                      </w:r>
                      <w:r w:rsidR="00B009BA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25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/</w:t>
                      </w:r>
                      <w:r w:rsidR="00B009BA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10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/201</w:t>
                      </w:r>
                      <w:r w:rsidR="00711FF6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9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</w:t>
                      </w:r>
                      <w:r w:rsidR="00E36201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de</w:t>
                      </w: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1</w:t>
                      </w:r>
                      <w:r w:rsidR="00061F6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0</w:t>
                      </w:r>
                      <w:r w:rsidR="00E910DE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h</w:t>
                      </w:r>
                      <w:r w:rsidR="00061F62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30</w:t>
                      </w:r>
                      <w:r w:rsidR="00E36201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 à 1</w:t>
                      </w:r>
                      <w:r w:rsidR="00B009BA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7</w:t>
                      </w:r>
                      <w:r w:rsidR="00E36201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>h00</w:t>
                      </w:r>
                    </w:p>
                    <w:p w:rsidR="00610DBD" w:rsidRPr="00610DBD" w:rsidRDefault="00610DBD" w:rsidP="00610DBD">
                      <w:pPr>
                        <w:widowControl/>
                        <w:suppressAutoHyphens w:val="0"/>
                        <w:autoSpaceDE w:val="0"/>
                        <w:jc w:val="center"/>
                        <w:textAlignment w:val="auto"/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</w:pPr>
                      <w:r w:rsidRPr="00610DBD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  <w:lang w:eastAsia="fr-FR"/>
                        </w:rPr>
                        <w:t xml:space="preserve">DANS LES LOCAUX UNSA à BAGNOLET </w:t>
                      </w:r>
                    </w:p>
                    <w:p w:rsidR="00610DBD" w:rsidRDefault="00610DBD"/>
                  </w:txbxContent>
                </v:textbox>
                <w10:wrap type="square"/>
              </v:shape>
            </w:pict>
          </mc:Fallback>
        </mc:AlternateContent>
      </w:r>
      <w:r w:rsidR="00610DBD">
        <w:rPr>
          <w:noProof/>
          <w:lang w:eastAsia="fr-FR"/>
        </w:rPr>
        <w:drawing>
          <wp:inline distT="0" distB="0" distL="0" distR="0">
            <wp:extent cx="1562099" cy="962025"/>
            <wp:effectExtent l="19050" t="0" r="1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1710" cy="9617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43169" w:rsidRDefault="00343169" w:rsidP="00E910DE">
      <w:pPr>
        <w:pStyle w:val="Sansinterligne"/>
        <w:rPr>
          <w:rFonts w:ascii="Times New Roman" w:hAnsi="Times New Roman" w:cs="Times New Roman"/>
          <w:u w:val="single"/>
        </w:rPr>
      </w:pPr>
    </w:p>
    <w:p w:rsidR="00343169" w:rsidRDefault="00343169" w:rsidP="00E910DE">
      <w:pPr>
        <w:pStyle w:val="Sansinterligne"/>
        <w:rPr>
          <w:rFonts w:ascii="Times New Roman" w:hAnsi="Times New Roman" w:cs="Times New Roman"/>
          <w:u w:val="single"/>
        </w:rPr>
      </w:pPr>
    </w:p>
    <w:p w:rsidR="00E910DE" w:rsidRPr="006D743D" w:rsidRDefault="00E36201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u w:val="single"/>
        </w:rPr>
        <w:t>Présents</w:t>
      </w:r>
      <w:r w:rsidRPr="006D743D">
        <w:rPr>
          <w:rFonts w:ascii="Times New Roman" w:hAnsi="Times New Roman" w:cs="Times New Roman"/>
        </w:rPr>
        <w:t xml:space="preserve"> :</w:t>
      </w:r>
      <w:r w:rsidR="00C44643" w:rsidRPr="006D743D">
        <w:rPr>
          <w:rFonts w:ascii="Times New Roman" w:hAnsi="Times New Roman" w:cs="Times New Roman"/>
        </w:rPr>
        <w:t xml:space="preserve"> </w:t>
      </w:r>
      <w:r w:rsidR="006D1992" w:rsidRPr="006D743D">
        <w:rPr>
          <w:rFonts w:ascii="Times New Roman" w:hAnsi="Times New Roman" w:cs="Times New Roman"/>
        </w:rPr>
        <w:t>Paul MICHAUX</w:t>
      </w:r>
      <w:r w:rsidR="006D1992">
        <w:rPr>
          <w:rFonts w:ascii="Times New Roman" w:hAnsi="Times New Roman" w:cs="Times New Roman"/>
        </w:rPr>
        <w:t xml:space="preserve">, Todine SIBAN, </w:t>
      </w:r>
      <w:r w:rsidR="00C44643" w:rsidRPr="006D743D">
        <w:rPr>
          <w:rFonts w:ascii="Times New Roman" w:hAnsi="Times New Roman" w:cs="Times New Roman"/>
        </w:rPr>
        <w:t>M</w:t>
      </w:r>
      <w:r w:rsidR="002F458F" w:rsidRPr="006D743D">
        <w:rPr>
          <w:rFonts w:ascii="Times New Roman" w:hAnsi="Times New Roman" w:cs="Times New Roman"/>
        </w:rPr>
        <w:t xml:space="preserve">ichel CARRERIC, </w:t>
      </w:r>
      <w:r w:rsidR="006D1992">
        <w:rPr>
          <w:rFonts w:ascii="Times New Roman" w:hAnsi="Times New Roman" w:cs="Times New Roman"/>
        </w:rPr>
        <w:t xml:space="preserve">Gilles EMONET, </w:t>
      </w:r>
      <w:r w:rsidR="002F458F" w:rsidRPr="006D743D">
        <w:rPr>
          <w:rFonts w:ascii="Times New Roman" w:hAnsi="Times New Roman" w:cs="Times New Roman"/>
        </w:rPr>
        <w:t xml:space="preserve">Stephan </w:t>
      </w:r>
      <w:r w:rsidR="00B03604" w:rsidRPr="006D743D">
        <w:rPr>
          <w:rFonts w:ascii="Times New Roman" w:hAnsi="Times New Roman" w:cs="Times New Roman"/>
        </w:rPr>
        <w:t>BEZIEL,</w:t>
      </w:r>
      <w:r w:rsidR="00B66FA7" w:rsidRPr="006D743D">
        <w:rPr>
          <w:rFonts w:ascii="Times New Roman" w:hAnsi="Times New Roman" w:cs="Times New Roman"/>
        </w:rPr>
        <w:t xml:space="preserve"> </w:t>
      </w:r>
      <w:r w:rsidR="00B66FA7">
        <w:rPr>
          <w:rFonts w:ascii="Times New Roman" w:hAnsi="Times New Roman" w:cs="Times New Roman"/>
        </w:rPr>
        <w:t>Patrick</w:t>
      </w:r>
      <w:r w:rsidR="00711FF6">
        <w:rPr>
          <w:rFonts w:ascii="Times New Roman" w:hAnsi="Times New Roman" w:cs="Times New Roman"/>
        </w:rPr>
        <w:t xml:space="preserve"> BARBERON</w:t>
      </w:r>
      <w:r w:rsidR="00B66FA7">
        <w:rPr>
          <w:rFonts w:ascii="Times New Roman" w:hAnsi="Times New Roman" w:cs="Times New Roman"/>
        </w:rPr>
        <w:t xml:space="preserve">, </w:t>
      </w:r>
      <w:r w:rsidR="006D1992">
        <w:rPr>
          <w:rFonts w:ascii="Times New Roman" w:hAnsi="Times New Roman" w:cs="Times New Roman"/>
        </w:rPr>
        <w:t xml:space="preserve">Serge </w:t>
      </w:r>
      <w:r w:rsidR="00B03604">
        <w:rPr>
          <w:rFonts w:ascii="Times New Roman" w:hAnsi="Times New Roman" w:cs="Times New Roman"/>
        </w:rPr>
        <w:t xml:space="preserve">DEPERO, </w:t>
      </w:r>
      <w:r w:rsidR="00B03604" w:rsidRPr="006D743D">
        <w:rPr>
          <w:rFonts w:ascii="Times New Roman" w:hAnsi="Times New Roman" w:cs="Times New Roman"/>
          <w:color w:val="000000"/>
        </w:rPr>
        <w:t>Mickaël</w:t>
      </w:r>
      <w:r w:rsidR="006D1992" w:rsidRPr="006D743D">
        <w:rPr>
          <w:rFonts w:ascii="Times New Roman" w:hAnsi="Times New Roman" w:cs="Times New Roman"/>
          <w:color w:val="000000"/>
        </w:rPr>
        <w:t xml:space="preserve"> HAMON</w:t>
      </w:r>
      <w:r w:rsidR="006D1992">
        <w:rPr>
          <w:rFonts w:ascii="Times New Roman" w:hAnsi="Times New Roman" w:cs="Times New Roman"/>
          <w:color w:val="000000"/>
        </w:rPr>
        <w:t xml:space="preserve">, </w:t>
      </w:r>
      <w:r w:rsidR="006D1992">
        <w:rPr>
          <w:rFonts w:ascii="Times New Roman" w:hAnsi="Times New Roman" w:cs="Times New Roman"/>
        </w:rPr>
        <w:t>Halima MATALLA</w:t>
      </w:r>
    </w:p>
    <w:p w:rsidR="00FB4A37" w:rsidRDefault="002F458F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color w:val="000000"/>
          <w:u w:val="single"/>
        </w:rPr>
        <w:t xml:space="preserve">Absents </w:t>
      </w:r>
      <w:r w:rsidR="00061F62" w:rsidRPr="006D743D">
        <w:rPr>
          <w:rFonts w:ascii="Times New Roman" w:hAnsi="Times New Roman" w:cs="Times New Roman"/>
          <w:color w:val="000000"/>
          <w:u w:val="single"/>
        </w:rPr>
        <w:t>excusés</w:t>
      </w:r>
      <w:r w:rsidR="00061F62" w:rsidRPr="006D743D">
        <w:rPr>
          <w:rFonts w:ascii="Times New Roman" w:hAnsi="Times New Roman" w:cs="Times New Roman"/>
          <w:color w:val="000000"/>
        </w:rPr>
        <w:t xml:space="preserve"> :</w:t>
      </w:r>
      <w:r w:rsidR="00E910DE" w:rsidRPr="006D743D">
        <w:rPr>
          <w:rFonts w:ascii="Times New Roman" w:hAnsi="Times New Roman" w:cs="Times New Roman"/>
          <w:color w:val="000000"/>
        </w:rPr>
        <w:t xml:space="preserve"> </w:t>
      </w:r>
      <w:r w:rsidR="00B66FA7">
        <w:rPr>
          <w:rFonts w:ascii="Times New Roman" w:hAnsi="Times New Roman" w:cs="Times New Roman"/>
        </w:rPr>
        <w:t>Dolorès</w:t>
      </w:r>
      <w:r w:rsidR="00E36201" w:rsidRPr="006D743D">
        <w:rPr>
          <w:rFonts w:ascii="Times New Roman" w:hAnsi="Times New Roman" w:cs="Times New Roman"/>
        </w:rPr>
        <w:t xml:space="preserve"> POINSOT</w:t>
      </w:r>
      <w:r w:rsidR="00711FF6">
        <w:rPr>
          <w:rFonts w:ascii="Times New Roman" w:hAnsi="Times New Roman" w:cs="Times New Roman"/>
        </w:rPr>
        <w:t xml:space="preserve"> </w:t>
      </w:r>
      <w:bookmarkStart w:id="0" w:name="_Hlk21364758"/>
      <w:r w:rsidR="00711FF6">
        <w:rPr>
          <w:rFonts w:ascii="Times New Roman" w:hAnsi="Times New Roman" w:cs="Times New Roman"/>
        </w:rPr>
        <w:t>(pouvoir à Michel Carreric)</w:t>
      </w:r>
      <w:bookmarkEnd w:id="0"/>
      <w:r w:rsidR="00B66FA7">
        <w:rPr>
          <w:rFonts w:ascii="Times New Roman" w:hAnsi="Times New Roman" w:cs="Times New Roman"/>
        </w:rPr>
        <w:t xml:space="preserve">, </w:t>
      </w:r>
    </w:p>
    <w:p w:rsidR="00C8316E" w:rsidRPr="006D743D" w:rsidRDefault="00C8316E" w:rsidP="00E910DE">
      <w:pPr>
        <w:pStyle w:val="Sansinterligne"/>
        <w:rPr>
          <w:rFonts w:ascii="Times New Roman" w:hAnsi="Times New Roman" w:cs="Times New Roman"/>
        </w:rPr>
      </w:pPr>
    </w:p>
    <w:p w:rsidR="006D743D" w:rsidRDefault="00E910DE" w:rsidP="00E910DE">
      <w:pPr>
        <w:pStyle w:val="Sansinterligne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  <w:u w:val="single"/>
        </w:rPr>
        <w:t>Ordre du Jour</w:t>
      </w:r>
      <w:r w:rsidRPr="006D743D">
        <w:rPr>
          <w:rFonts w:ascii="Times New Roman" w:hAnsi="Times New Roman" w:cs="Times New Roman"/>
        </w:rPr>
        <w:t xml:space="preserve"> : </w:t>
      </w:r>
    </w:p>
    <w:p w:rsidR="00EC7B43" w:rsidRPr="00EC7B43" w:rsidRDefault="00EC7B43" w:rsidP="00EC7B43">
      <w:pPr>
        <w:widowControl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B43">
        <w:rPr>
          <w:rFonts w:ascii="Arial" w:hAnsi="Arial" w:cs="Times New Roman"/>
          <w:kern w:val="0"/>
          <w:sz w:val="20"/>
          <w:szCs w:val="20"/>
          <w:lang w:eastAsia="zh-CN"/>
        </w:rPr>
        <w:t>1-</w:t>
      </w:r>
      <w:r w:rsidRPr="00EC7B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Approbation du compte rendu du </w:t>
      </w:r>
      <w:bookmarkStart w:id="1" w:name="_Hlk23081420"/>
      <w:r w:rsidRPr="00EC7B43">
        <w:rPr>
          <w:rFonts w:ascii="Times New Roman" w:eastAsia="Times New Roman" w:hAnsi="Times New Roman" w:cs="Times New Roman"/>
          <w:sz w:val="24"/>
          <w:szCs w:val="24"/>
          <w:lang w:eastAsia="zh-CN"/>
        </w:rPr>
        <w:t>20 septembre 2019</w:t>
      </w:r>
      <w:bookmarkEnd w:id="1"/>
    </w:p>
    <w:p w:rsidR="00EC7B43" w:rsidRPr="00EC7B43" w:rsidRDefault="00EC7B43" w:rsidP="00EC7B43">
      <w:pPr>
        <w:widowControl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B43">
        <w:rPr>
          <w:rFonts w:ascii="Times New Roman" w:hAnsi="Times New Roman" w:cs="Times New Roman"/>
          <w:kern w:val="0"/>
          <w:sz w:val="20"/>
          <w:szCs w:val="20"/>
          <w:lang w:eastAsia="zh-CN"/>
        </w:rPr>
        <w:t>2-</w:t>
      </w:r>
      <w:r w:rsidRPr="00EC7B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Point sur les formations frauduleuse (demande de Stéphan)</w:t>
      </w:r>
    </w:p>
    <w:p w:rsidR="00EC7B43" w:rsidRPr="00EC7B43" w:rsidRDefault="00EC7B43" w:rsidP="00EC7B43">
      <w:pPr>
        <w:widowControl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B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3- Demande de réunion formulée par Saïd Darwane le 21 novembre (secteur logement) </w:t>
      </w:r>
    </w:p>
    <w:p w:rsidR="00EC7B43" w:rsidRPr="00EC7B43" w:rsidRDefault="00EC7B43" w:rsidP="00EC7B43">
      <w:pPr>
        <w:widowControl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B43">
        <w:rPr>
          <w:rFonts w:ascii="Times New Roman" w:eastAsia="Times New Roman" w:hAnsi="Times New Roman" w:cs="Times New Roman"/>
          <w:sz w:val="24"/>
          <w:szCs w:val="24"/>
          <w:lang w:eastAsia="zh-CN"/>
        </w:rPr>
        <w:t>4- C</w:t>
      </w:r>
      <w:r w:rsidRPr="00EC7B4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réation d’un syndicat du logement social UNSA</w:t>
      </w:r>
    </w:p>
    <w:p w:rsidR="00EC7B43" w:rsidRPr="00EC7B43" w:rsidRDefault="002D6A12" w:rsidP="00EC7B43">
      <w:pPr>
        <w:widowControl/>
        <w:autoSpaceDE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EC7B43" w:rsidRPr="00EC7B43">
        <w:rPr>
          <w:rFonts w:ascii="Times New Roman" w:eastAsia="Times New Roman" w:hAnsi="Times New Roman" w:cs="Times New Roman"/>
          <w:sz w:val="24"/>
          <w:szCs w:val="24"/>
          <w:lang w:eastAsia="zh-CN"/>
        </w:rPr>
        <w:t>- Questions diverses</w:t>
      </w:r>
    </w:p>
    <w:p w:rsidR="00E36201" w:rsidRPr="006D743D" w:rsidRDefault="00E36201" w:rsidP="00E910DE">
      <w:pPr>
        <w:pStyle w:val="Sansinterligne"/>
        <w:rPr>
          <w:rFonts w:ascii="Times New Roman" w:hAnsi="Times New Roman" w:cs="Times New Roman"/>
        </w:rPr>
      </w:pPr>
    </w:p>
    <w:p w:rsidR="000E7B6C" w:rsidRDefault="000E7B6C" w:rsidP="00482E3C">
      <w:pPr>
        <w:pStyle w:val="Sansinterligne"/>
        <w:ind w:left="709"/>
        <w:rPr>
          <w:rFonts w:ascii="Times New Roman" w:hAnsi="Times New Roman" w:cs="Times New Roman"/>
        </w:rPr>
      </w:pPr>
      <w:r w:rsidRPr="006D743D">
        <w:rPr>
          <w:rFonts w:ascii="Times New Roman" w:hAnsi="Times New Roman" w:cs="Times New Roman"/>
        </w:rPr>
        <w:tab/>
      </w:r>
    </w:p>
    <w:p w:rsidR="001C4A11" w:rsidRDefault="000D134E" w:rsidP="00B82EE9">
      <w:pPr>
        <w:pStyle w:val="Sansinterligne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D8"/>
      </w:r>
      <w:r>
        <w:rPr>
          <w:rFonts w:ascii="Times New Roman" w:hAnsi="Times New Roman" w:cs="Times New Roman"/>
        </w:rPr>
        <w:t xml:space="preserve">   </w:t>
      </w:r>
      <w:r w:rsidR="00AF230C" w:rsidRPr="00711FF6">
        <w:rPr>
          <w:rFonts w:ascii="Times New Roman" w:hAnsi="Times New Roman" w:cs="Times New Roman"/>
        </w:rPr>
        <w:t xml:space="preserve">1- </w:t>
      </w:r>
      <w:r w:rsidR="00E36201" w:rsidRPr="00711FF6">
        <w:rPr>
          <w:rFonts w:ascii="Times New Roman" w:hAnsi="Times New Roman" w:cs="Times New Roman"/>
        </w:rPr>
        <w:t xml:space="preserve">le compte rendu </w:t>
      </w:r>
      <w:r w:rsidR="00711FF6">
        <w:rPr>
          <w:rFonts w:ascii="Times New Roman" w:hAnsi="Times New Roman" w:cs="Times New Roman"/>
        </w:rPr>
        <w:t xml:space="preserve">du </w:t>
      </w:r>
      <w:r w:rsidR="00EC7B43" w:rsidRPr="00EC7B43">
        <w:rPr>
          <w:rFonts w:ascii="Times New Roman" w:eastAsia="Times New Roman" w:hAnsi="Times New Roman" w:cs="Times New Roman"/>
          <w:sz w:val="24"/>
          <w:szCs w:val="24"/>
          <w:lang w:eastAsia="zh-CN"/>
        </w:rPr>
        <w:t>20 septembre 2019</w:t>
      </w:r>
      <w:r w:rsidR="00EC7B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6201" w:rsidRPr="00711FF6">
        <w:rPr>
          <w:rFonts w:ascii="Times New Roman" w:hAnsi="Times New Roman" w:cs="Times New Roman"/>
        </w:rPr>
        <w:t xml:space="preserve">approuvé </w:t>
      </w:r>
      <w:r w:rsidR="00EC7B43">
        <w:rPr>
          <w:rFonts w:ascii="Times New Roman" w:hAnsi="Times New Roman" w:cs="Times New Roman"/>
        </w:rPr>
        <w:t>après modification (composition du nouveau bureau)</w:t>
      </w:r>
      <w:r w:rsidR="00E36201" w:rsidRPr="00711FF6">
        <w:rPr>
          <w:rFonts w:ascii="Times New Roman" w:hAnsi="Times New Roman" w:cs="Times New Roman"/>
        </w:rPr>
        <w:t xml:space="preserve"> </w:t>
      </w:r>
    </w:p>
    <w:p w:rsidR="00343169" w:rsidRDefault="00343169" w:rsidP="00343169">
      <w:pPr>
        <w:pStyle w:val="Sansinterligne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sym w:font="Symbol" w:char="F0B7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  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Secrétaire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g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énéral : </w:t>
      </w:r>
      <w:hyperlink r:id="rId8" w:history="1">
        <w:r w:rsidRPr="001C4A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</w:rPr>
          <w:t>Paul Michaux</w:t>
        </w:r>
      </w:hyperlink>
    </w:p>
    <w:p w:rsidR="00343169" w:rsidRDefault="00343169" w:rsidP="00343169">
      <w:pPr>
        <w:pStyle w:val="Sansinterligne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sym w:font="Symbol" w:char="F0B7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  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1er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s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ecrétaire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g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énéral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a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djoint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e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: </w:t>
      </w:r>
      <w:hyperlink r:id="rId9" w:history="1">
        <w:r w:rsidRPr="001C4A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</w:rPr>
          <w:t>Todine Siban</w:t>
        </w:r>
      </w:hyperlink>
    </w:p>
    <w:p w:rsidR="00343169" w:rsidRDefault="00343169" w:rsidP="00343169">
      <w:pPr>
        <w:pStyle w:val="Sansinterligne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sym w:font="Symbol" w:char="F0B7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  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Secrétaire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a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dministratif : </w:t>
      </w:r>
      <w:hyperlink r:id="rId10" w:history="1">
        <w:r w:rsidRPr="001C4A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</w:rPr>
          <w:t>Michel Carréric</w:t>
        </w:r>
      </w:hyperlink>
    </w:p>
    <w:p w:rsidR="00343169" w:rsidRDefault="00343169" w:rsidP="00343169">
      <w:pPr>
        <w:pStyle w:val="Sansinterligne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sym w:font="Symbol" w:char="F0B7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  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Secrétaire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a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dministrative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a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djointe : </w:t>
      </w:r>
      <w:hyperlink r:id="rId11" w:history="1">
        <w:r w:rsidRPr="001C4A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</w:rPr>
          <w:t>Dolorès Poinsot</w:t>
        </w:r>
      </w:hyperlink>
    </w:p>
    <w:p w:rsidR="00343169" w:rsidRDefault="00343169" w:rsidP="00343169">
      <w:pPr>
        <w:pStyle w:val="Sansinterligne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sym w:font="Symbol" w:char="F0B7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  </w:t>
      </w:r>
      <w:r w:rsidRPr="00B82EE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Trésorier :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  </w:t>
      </w:r>
      <w:hyperlink r:id="rId12" w:history="1">
        <w:r w:rsidRPr="001C4A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</w:rPr>
          <w:t>Gilles Emonet</w:t>
        </w:r>
      </w:hyperlink>
    </w:p>
    <w:p w:rsidR="00343169" w:rsidRPr="00B82EE9" w:rsidRDefault="00343169" w:rsidP="00343169">
      <w:pPr>
        <w:pStyle w:val="Sansinterligne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sym w:font="Symbol" w:char="F0B7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  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Trésorier </w:t>
      </w:r>
      <w:r w:rsidRPr="00B82EE9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adjoint :</w:t>
      </w:r>
      <w:r w:rsidRPr="001C4A1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 xml:space="preserve"> </w:t>
      </w:r>
      <w:hyperlink r:id="rId13" w:history="1">
        <w:r w:rsidRPr="001C4A1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</w:rPr>
          <w:t>Stephan Béziel</w:t>
        </w:r>
      </w:hyperlink>
    </w:p>
    <w:p w:rsidR="00343169" w:rsidRPr="00711FF6" w:rsidRDefault="00343169" w:rsidP="00343169">
      <w:pPr>
        <w:pStyle w:val="Sansinterligne"/>
        <w:ind w:firstLine="284"/>
        <w:rPr>
          <w:rFonts w:ascii="Times New Roman" w:hAnsi="Times New Roman" w:cs="Times New Roman"/>
        </w:rPr>
      </w:pPr>
    </w:p>
    <w:p w:rsidR="002D6A12" w:rsidRDefault="002D6A12" w:rsidP="00B82EE9">
      <w:pPr>
        <w:pStyle w:val="Sansinterligne"/>
        <w:ind w:firstLine="284"/>
        <w:rPr>
          <w:rFonts w:ascii="Times New Roman" w:hAnsi="Times New Roman" w:cs="Times New Roman"/>
        </w:rPr>
      </w:pPr>
    </w:p>
    <w:p w:rsidR="001C4A11" w:rsidRPr="00B82EE9" w:rsidRDefault="001C4A11" w:rsidP="002D6A12">
      <w:pPr>
        <w:pStyle w:val="Sansinterligne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D8"/>
      </w:r>
      <w:r>
        <w:rPr>
          <w:rFonts w:ascii="Times New Roman" w:hAnsi="Times New Roman" w:cs="Times New Roman"/>
        </w:rPr>
        <w:t xml:space="preserve">   2- </w:t>
      </w:r>
      <w:r w:rsidR="00B03604">
        <w:rPr>
          <w:rFonts w:ascii="Times New Roman" w:hAnsi="Times New Roman" w:cs="Times New Roman"/>
        </w:rPr>
        <w:t xml:space="preserve">le secrétaire général Paul MICHAUX se chargera d’établir un courrier signalant ces fraudes au </w:t>
      </w:r>
      <w:r w:rsidR="00343169">
        <w:rPr>
          <w:rFonts w:ascii="Times New Roman" w:hAnsi="Times New Roman" w:cs="Times New Roman"/>
        </w:rPr>
        <w:t>CEFU (</w:t>
      </w:r>
      <w:r w:rsidR="00B03604">
        <w:rPr>
          <w:rFonts w:ascii="Times New Roman" w:hAnsi="Times New Roman" w:cs="Times New Roman"/>
        </w:rPr>
        <w:t>M. Gergaud) et a la Fessad (M. Darwane) pour leur demander de se mettre en conformité, comme va le faire le Snphlm.</w:t>
      </w:r>
    </w:p>
    <w:p w:rsidR="005544D1" w:rsidRPr="00711FF6" w:rsidRDefault="005544D1" w:rsidP="000D134E">
      <w:pPr>
        <w:pStyle w:val="Sansinterligne"/>
        <w:ind w:firstLine="284"/>
        <w:rPr>
          <w:rFonts w:ascii="Times New Roman" w:hAnsi="Times New Roman" w:cs="Times New Roman"/>
        </w:rPr>
      </w:pPr>
    </w:p>
    <w:p w:rsidR="00B0630E" w:rsidRDefault="001C4A11" w:rsidP="002D6A12">
      <w:pPr>
        <w:pStyle w:val="Sansinterligne"/>
        <w:numPr>
          <w:ilvl w:val="0"/>
          <w:numId w:val="10"/>
        </w:numPr>
        <w:ind w:left="567" w:hanging="218"/>
        <w:rPr>
          <w:rFonts w:ascii="Times New Roman" w:hAnsi="Times New Roman" w:cs="Times New Roman"/>
        </w:rPr>
      </w:pPr>
      <w:r w:rsidRPr="00B03604">
        <w:rPr>
          <w:rFonts w:ascii="Times New Roman" w:hAnsi="Times New Roman" w:cs="Times New Roman"/>
        </w:rPr>
        <w:t>3</w:t>
      </w:r>
      <w:r w:rsidR="00AF230C" w:rsidRPr="00B03604">
        <w:rPr>
          <w:rFonts w:ascii="Times New Roman" w:hAnsi="Times New Roman" w:cs="Times New Roman"/>
        </w:rPr>
        <w:t>-</w:t>
      </w:r>
      <w:r w:rsidR="00720CBD" w:rsidRPr="00B03604">
        <w:rPr>
          <w:rFonts w:ascii="Times New Roman" w:hAnsi="Times New Roman" w:cs="Times New Roman"/>
        </w:rPr>
        <w:t xml:space="preserve"> </w:t>
      </w:r>
      <w:r w:rsidR="00B03604">
        <w:rPr>
          <w:rFonts w:ascii="Times New Roman" w:hAnsi="Times New Roman" w:cs="Times New Roman"/>
        </w:rPr>
        <w:t>le secrétaire général Paul MICHAUX informe le conseil qu’une réunion a l’initiative de la Fessad est prévue le 21 novembre 2019 pour échanger sur les problématiques et enjeux du logement social. Assisterons à cette réunion Paul M</w:t>
      </w:r>
      <w:r w:rsidR="002D6A12">
        <w:rPr>
          <w:rFonts w:ascii="Times New Roman" w:hAnsi="Times New Roman" w:cs="Times New Roman"/>
        </w:rPr>
        <w:t>ICHAUX, Todine SIBAN, Michel CARRERIC, Mickaël HAMON.</w:t>
      </w:r>
    </w:p>
    <w:p w:rsidR="002D6A12" w:rsidRPr="00B03604" w:rsidRDefault="002D6A12" w:rsidP="002D6A12">
      <w:pPr>
        <w:pStyle w:val="Sansinterligne"/>
        <w:ind w:left="567"/>
        <w:rPr>
          <w:rFonts w:ascii="Times New Roman" w:hAnsi="Times New Roman" w:cs="Times New Roman"/>
        </w:rPr>
      </w:pPr>
    </w:p>
    <w:p w:rsidR="00AF230C" w:rsidRPr="002D6A12" w:rsidRDefault="001C4A11" w:rsidP="004C4395">
      <w:pPr>
        <w:pStyle w:val="Paragraphedeliste"/>
        <w:numPr>
          <w:ilvl w:val="0"/>
          <w:numId w:val="10"/>
        </w:numPr>
        <w:jc w:val="both"/>
      </w:pPr>
      <w:r w:rsidRPr="002D6A12">
        <w:rPr>
          <w:rFonts w:ascii="Times New Roman" w:hAnsi="Times New Roman" w:cs="Times New Roman"/>
        </w:rPr>
        <w:t>4</w:t>
      </w:r>
      <w:r w:rsidR="00AF230C" w:rsidRPr="002D6A12">
        <w:rPr>
          <w:rFonts w:ascii="Times New Roman" w:hAnsi="Times New Roman" w:cs="Times New Roman"/>
        </w:rPr>
        <w:t>-</w:t>
      </w:r>
      <w:r w:rsidR="007870F7" w:rsidRPr="002D6A12">
        <w:rPr>
          <w:rFonts w:ascii="Times New Roman" w:hAnsi="Times New Roman" w:cs="Times New Roman"/>
        </w:rPr>
        <w:t xml:space="preserve"> </w:t>
      </w:r>
      <w:r w:rsidR="002D6A12">
        <w:rPr>
          <w:rFonts w:ascii="Times New Roman" w:hAnsi="Times New Roman" w:cs="Times New Roman"/>
        </w:rPr>
        <w:t>le but de la réunion du 21 novembre est d’arrivé a la création d’un syndicat du logement social, regroupant tous les syndicats autonomes de ce secteur sous la même bannière.</w:t>
      </w:r>
    </w:p>
    <w:p w:rsidR="002D6A12" w:rsidRDefault="002D6A12" w:rsidP="002D6A12">
      <w:pPr>
        <w:pStyle w:val="Paragraphedeliste"/>
        <w:ind w:left="644"/>
        <w:jc w:val="both"/>
      </w:pPr>
    </w:p>
    <w:p w:rsidR="00FB4A37" w:rsidRDefault="002D6A12" w:rsidP="005544D1">
      <w:pPr>
        <w:pStyle w:val="Paragraphedeliste"/>
        <w:numPr>
          <w:ilvl w:val="0"/>
          <w:numId w:val="10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F230C" w:rsidRPr="005544D1">
        <w:rPr>
          <w:rFonts w:ascii="Times New Roman" w:hAnsi="Times New Roman" w:cs="Times New Roman"/>
        </w:rPr>
        <w:t xml:space="preserve">- </w:t>
      </w:r>
      <w:r w:rsidR="00882E03">
        <w:rPr>
          <w:rFonts w:ascii="Times New Roman" w:hAnsi="Times New Roman" w:cs="Times New Roman"/>
        </w:rPr>
        <w:t>Q</w:t>
      </w:r>
      <w:r w:rsidR="008F64E4">
        <w:rPr>
          <w:rFonts w:ascii="Times New Roman" w:hAnsi="Times New Roman" w:cs="Times New Roman"/>
        </w:rPr>
        <w:t>uestions</w:t>
      </w:r>
      <w:r w:rsidR="005544D1" w:rsidRPr="005544D1">
        <w:rPr>
          <w:rFonts w:ascii="Times New Roman" w:hAnsi="Times New Roman" w:cs="Times New Roman"/>
        </w:rPr>
        <w:t xml:space="preserve"> diverses</w:t>
      </w:r>
      <w:r w:rsidR="00AF230C" w:rsidRPr="005544D1">
        <w:rPr>
          <w:rFonts w:ascii="Times New Roman" w:hAnsi="Times New Roman" w:cs="Times New Roman"/>
        </w:rPr>
        <w:t>.</w:t>
      </w:r>
    </w:p>
    <w:p w:rsidR="002D6A12" w:rsidRDefault="00D77F92" w:rsidP="00882E03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6A12">
        <w:rPr>
          <w:rFonts w:ascii="Times New Roman" w:hAnsi="Times New Roman" w:cs="Times New Roman"/>
        </w:rPr>
        <w:t xml:space="preserve"> </w:t>
      </w:r>
      <w:r w:rsidR="00BD35A0">
        <w:rPr>
          <w:rFonts w:ascii="Times New Roman" w:hAnsi="Times New Roman" w:cs="Times New Roman"/>
        </w:rPr>
        <w:t>Monsieur Barberon</w:t>
      </w:r>
      <w:r w:rsidR="002D6A12">
        <w:rPr>
          <w:rFonts w:ascii="Times New Roman" w:hAnsi="Times New Roman" w:cs="Times New Roman"/>
        </w:rPr>
        <w:t xml:space="preserve"> </w:t>
      </w:r>
      <w:r w:rsidR="00343169">
        <w:rPr>
          <w:rFonts w:ascii="Times New Roman" w:hAnsi="Times New Roman" w:cs="Times New Roman"/>
        </w:rPr>
        <w:t>se voit</w:t>
      </w:r>
      <w:r w:rsidR="002D6A12">
        <w:rPr>
          <w:rFonts w:ascii="Times New Roman" w:hAnsi="Times New Roman" w:cs="Times New Roman"/>
        </w:rPr>
        <w:t xml:space="preserve"> </w:t>
      </w:r>
      <w:r w:rsidR="00343169">
        <w:rPr>
          <w:rFonts w:ascii="Times New Roman" w:hAnsi="Times New Roman" w:cs="Times New Roman"/>
        </w:rPr>
        <w:t>confié la</w:t>
      </w:r>
      <w:r w:rsidR="002D6A12">
        <w:rPr>
          <w:rFonts w:ascii="Times New Roman" w:hAnsi="Times New Roman" w:cs="Times New Roman"/>
        </w:rPr>
        <w:t xml:space="preserve"> mission de contacter un huissier de justice pour le remboursement de la dette de madame Marchand qui après plusieurs relance ne donne plus signe de vie.</w:t>
      </w:r>
    </w:p>
    <w:p w:rsidR="00D77F92" w:rsidRDefault="00343169" w:rsidP="00882E03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D35A0">
        <w:rPr>
          <w:rFonts w:ascii="Times New Roman" w:hAnsi="Times New Roman" w:cs="Times New Roman"/>
        </w:rPr>
        <w:t xml:space="preserve">Madame Baillargeat se </w:t>
      </w:r>
      <w:r w:rsidR="00903765">
        <w:rPr>
          <w:rFonts w:ascii="Times New Roman" w:hAnsi="Times New Roman" w:cs="Times New Roman"/>
        </w:rPr>
        <w:t>voit également</w:t>
      </w:r>
      <w:r>
        <w:rPr>
          <w:rFonts w:ascii="Times New Roman" w:hAnsi="Times New Roman" w:cs="Times New Roman"/>
        </w:rPr>
        <w:t xml:space="preserve"> confié la même tâche concernant monsieur Lévy pour la r</w:t>
      </w:r>
      <w:r w:rsidR="00D77F92">
        <w:rPr>
          <w:rFonts w:ascii="Times New Roman" w:hAnsi="Times New Roman" w:cs="Times New Roman"/>
        </w:rPr>
        <w:t>estitution d’un ordinateur et de l’acompte de 1000€.</w:t>
      </w:r>
    </w:p>
    <w:p w:rsidR="00482E3C" w:rsidRPr="006D743D" w:rsidRDefault="007668BD" w:rsidP="00B82EE9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82EE9" w:rsidRDefault="005544D1" w:rsidP="00B82EE9">
      <w:pPr>
        <w:pStyle w:val="NormalWeb"/>
        <w:tabs>
          <w:tab w:val="left" w:pos="993"/>
        </w:tabs>
        <w:ind w:firstLine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  <w:r w:rsidR="002F458F" w:rsidRPr="00612A97">
        <w:rPr>
          <w:rFonts w:eastAsia="Calibri"/>
          <w:sz w:val="22"/>
          <w:szCs w:val="22"/>
          <w:lang w:eastAsia="en-US"/>
        </w:rPr>
        <w:t>Séance levée à 1</w:t>
      </w:r>
      <w:r w:rsidR="00A564B6">
        <w:rPr>
          <w:rFonts w:eastAsia="Calibri"/>
          <w:sz w:val="22"/>
          <w:szCs w:val="22"/>
          <w:lang w:eastAsia="en-US"/>
        </w:rPr>
        <w:t>6</w:t>
      </w:r>
      <w:r w:rsidR="00511422" w:rsidRPr="00612A97">
        <w:rPr>
          <w:rFonts w:eastAsia="Calibri"/>
          <w:sz w:val="22"/>
          <w:szCs w:val="22"/>
          <w:lang w:eastAsia="en-US"/>
        </w:rPr>
        <w:t>H</w:t>
      </w:r>
      <w:r w:rsidR="00A564B6">
        <w:rPr>
          <w:rFonts w:eastAsia="Calibri"/>
          <w:sz w:val="22"/>
          <w:szCs w:val="22"/>
          <w:lang w:eastAsia="en-US"/>
        </w:rPr>
        <w:t>30</w:t>
      </w:r>
      <w:r w:rsidR="00F3080E" w:rsidRPr="00612A97">
        <w:rPr>
          <w:rFonts w:eastAsia="Calibri"/>
          <w:sz w:val="22"/>
          <w:szCs w:val="22"/>
          <w:lang w:eastAsia="en-US"/>
        </w:rPr>
        <w:t>.</w:t>
      </w:r>
      <w:bookmarkStart w:id="2" w:name="_GoBack"/>
      <w:bookmarkEnd w:id="2"/>
    </w:p>
    <w:p w:rsidR="00F3080E" w:rsidRPr="00612A97" w:rsidRDefault="00F3080E" w:rsidP="00B82EE9">
      <w:pPr>
        <w:pStyle w:val="NormalWeb"/>
        <w:tabs>
          <w:tab w:val="left" w:pos="993"/>
        </w:tabs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12A97">
        <w:rPr>
          <w:rFonts w:eastAsia="Calibri"/>
          <w:sz w:val="22"/>
          <w:szCs w:val="22"/>
          <w:lang w:eastAsia="en-US"/>
        </w:rPr>
        <w:t xml:space="preserve">                        </w:t>
      </w:r>
      <w:r w:rsidR="002F458F" w:rsidRPr="00612A97">
        <w:rPr>
          <w:rFonts w:eastAsia="Calibri"/>
          <w:sz w:val="22"/>
          <w:szCs w:val="22"/>
          <w:lang w:eastAsia="en-US"/>
        </w:rPr>
        <w:t xml:space="preserve">Le secrétaire </w:t>
      </w:r>
      <w:r w:rsidR="00AE5E86" w:rsidRPr="00612A97">
        <w:rPr>
          <w:rFonts w:eastAsia="Calibri"/>
          <w:sz w:val="22"/>
          <w:szCs w:val="22"/>
          <w:lang w:eastAsia="en-US"/>
        </w:rPr>
        <w:t xml:space="preserve">administratif </w:t>
      </w:r>
      <w:r w:rsidRPr="00612A97">
        <w:rPr>
          <w:rFonts w:eastAsia="Calibri"/>
          <w:sz w:val="22"/>
          <w:szCs w:val="22"/>
          <w:lang w:eastAsia="en-US"/>
        </w:rPr>
        <w:t xml:space="preserve">                                     Le Secrétaire Général                    </w:t>
      </w:r>
    </w:p>
    <w:p w:rsidR="00F3080E" w:rsidRPr="00F3080E" w:rsidRDefault="00F3080E" w:rsidP="00431EF8">
      <w:pPr>
        <w:pStyle w:val="NormalWeb"/>
        <w:jc w:val="both"/>
        <w:rPr>
          <w:color w:val="000000"/>
          <w:sz w:val="22"/>
          <w:szCs w:val="22"/>
        </w:rPr>
      </w:pPr>
      <w:r w:rsidRPr="00612A97">
        <w:rPr>
          <w:rFonts w:eastAsia="Calibri"/>
          <w:sz w:val="22"/>
          <w:szCs w:val="22"/>
          <w:lang w:eastAsia="en-US"/>
        </w:rPr>
        <w:t xml:space="preserve">                                     Michel CARRERIC</w:t>
      </w:r>
      <w:r w:rsidRPr="00612A97">
        <w:rPr>
          <w:rFonts w:eastAsia="Calibri"/>
          <w:sz w:val="22"/>
          <w:szCs w:val="22"/>
          <w:lang w:eastAsia="en-US"/>
        </w:rPr>
        <w:tab/>
      </w:r>
      <w:r w:rsidRPr="00612A97">
        <w:rPr>
          <w:rFonts w:eastAsia="Calibri"/>
          <w:sz w:val="22"/>
          <w:szCs w:val="22"/>
          <w:lang w:eastAsia="en-US"/>
        </w:rPr>
        <w:tab/>
      </w:r>
      <w:r w:rsidRPr="00612A97">
        <w:rPr>
          <w:rFonts w:eastAsia="Calibri"/>
          <w:sz w:val="22"/>
          <w:szCs w:val="22"/>
          <w:lang w:eastAsia="en-US"/>
        </w:rPr>
        <w:tab/>
      </w:r>
      <w:r w:rsidR="000A2528" w:rsidRPr="00F3080E">
        <w:rPr>
          <w:i/>
          <w:color w:val="000000"/>
          <w:sz w:val="22"/>
          <w:szCs w:val="22"/>
        </w:rPr>
        <w:tab/>
      </w:r>
      <w:r w:rsidR="000A2528" w:rsidRPr="009A1965">
        <w:rPr>
          <w:iCs/>
          <w:color w:val="000000"/>
          <w:sz w:val="22"/>
          <w:szCs w:val="22"/>
        </w:rPr>
        <w:t xml:space="preserve"> Paul</w:t>
      </w:r>
      <w:r w:rsidRPr="009A1965">
        <w:rPr>
          <w:iCs/>
          <w:color w:val="000000"/>
          <w:sz w:val="22"/>
          <w:szCs w:val="22"/>
        </w:rPr>
        <w:t xml:space="preserve"> MICHAUX</w:t>
      </w:r>
    </w:p>
    <w:sectPr w:rsidR="00F3080E" w:rsidRPr="00F3080E" w:rsidSect="00B82EE9">
      <w:pgSz w:w="11906" w:h="16838"/>
      <w:pgMar w:top="164" w:right="720" w:bottom="39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20B" w:rsidRDefault="00A3320B">
      <w:r>
        <w:separator/>
      </w:r>
    </w:p>
  </w:endnote>
  <w:endnote w:type="continuationSeparator" w:id="0">
    <w:p w:rsidR="00A3320B" w:rsidRDefault="00A3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20B" w:rsidRDefault="00A3320B">
      <w:r>
        <w:rPr>
          <w:color w:val="000000"/>
        </w:rPr>
        <w:separator/>
      </w:r>
    </w:p>
  </w:footnote>
  <w:footnote w:type="continuationSeparator" w:id="0">
    <w:p w:rsidR="00A3320B" w:rsidRDefault="00A3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436"/>
    <w:multiLevelType w:val="hybridMultilevel"/>
    <w:tmpl w:val="4FAAC1A8"/>
    <w:lvl w:ilvl="0" w:tplc="86ACF602">
      <w:start w:val="1"/>
      <w:numFmt w:val="decimal"/>
      <w:lvlText w:val="%1-"/>
      <w:lvlJc w:val="left"/>
      <w:pPr>
        <w:ind w:left="405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746848"/>
    <w:multiLevelType w:val="hybridMultilevel"/>
    <w:tmpl w:val="082E0FB4"/>
    <w:lvl w:ilvl="0" w:tplc="9B7A358E">
      <w:start w:val="1"/>
      <w:numFmt w:val="decimal"/>
      <w:lvlText w:val="%1-"/>
      <w:lvlJc w:val="left"/>
      <w:pPr>
        <w:ind w:left="9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07" w:hanging="360"/>
      </w:pPr>
    </w:lvl>
    <w:lvl w:ilvl="2" w:tplc="040C001B" w:tentative="1">
      <w:start w:val="1"/>
      <w:numFmt w:val="lowerRoman"/>
      <w:lvlText w:val="%3."/>
      <w:lvlJc w:val="right"/>
      <w:pPr>
        <w:ind w:left="2427" w:hanging="180"/>
      </w:pPr>
    </w:lvl>
    <w:lvl w:ilvl="3" w:tplc="040C000F" w:tentative="1">
      <w:start w:val="1"/>
      <w:numFmt w:val="decimal"/>
      <w:lvlText w:val="%4."/>
      <w:lvlJc w:val="left"/>
      <w:pPr>
        <w:ind w:left="3147" w:hanging="360"/>
      </w:pPr>
    </w:lvl>
    <w:lvl w:ilvl="4" w:tplc="040C0019" w:tentative="1">
      <w:start w:val="1"/>
      <w:numFmt w:val="lowerLetter"/>
      <w:lvlText w:val="%5."/>
      <w:lvlJc w:val="left"/>
      <w:pPr>
        <w:ind w:left="3867" w:hanging="360"/>
      </w:pPr>
    </w:lvl>
    <w:lvl w:ilvl="5" w:tplc="040C001B" w:tentative="1">
      <w:start w:val="1"/>
      <w:numFmt w:val="lowerRoman"/>
      <w:lvlText w:val="%6."/>
      <w:lvlJc w:val="right"/>
      <w:pPr>
        <w:ind w:left="4587" w:hanging="180"/>
      </w:pPr>
    </w:lvl>
    <w:lvl w:ilvl="6" w:tplc="040C000F" w:tentative="1">
      <w:start w:val="1"/>
      <w:numFmt w:val="decimal"/>
      <w:lvlText w:val="%7."/>
      <w:lvlJc w:val="left"/>
      <w:pPr>
        <w:ind w:left="5307" w:hanging="360"/>
      </w:pPr>
    </w:lvl>
    <w:lvl w:ilvl="7" w:tplc="040C0019" w:tentative="1">
      <w:start w:val="1"/>
      <w:numFmt w:val="lowerLetter"/>
      <w:lvlText w:val="%8."/>
      <w:lvlJc w:val="left"/>
      <w:pPr>
        <w:ind w:left="6027" w:hanging="360"/>
      </w:pPr>
    </w:lvl>
    <w:lvl w:ilvl="8" w:tplc="040C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2BE64B5C"/>
    <w:multiLevelType w:val="multilevel"/>
    <w:tmpl w:val="7E761498"/>
    <w:styleLink w:val="WWNum3"/>
    <w:lvl w:ilvl="0">
      <w:numFmt w:val="bullet"/>
      <w:lvlText w:val=""/>
      <w:lvlJc w:val="left"/>
      <w:pPr>
        <w:ind w:left="405" w:hanging="360"/>
      </w:pPr>
      <w:rPr>
        <w:rFonts w:eastAsia="Calibri" w:cs="Tahoma"/>
      </w:rPr>
    </w:lvl>
    <w:lvl w:ilvl="1">
      <w:numFmt w:val="bullet"/>
      <w:lvlText w:val="o"/>
      <w:lvlJc w:val="left"/>
      <w:pPr>
        <w:ind w:left="11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5" w:hanging="360"/>
      </w:pPr>
      <w:rPr>
        <w:rFonts w:ascii="Wingdings" w:hAnsi="Wingdings"/>
      </w:rPr>
    </w:lvl>
  </w:abstractNum>
  <w:abstractNum w:abstractNumId="3" w15:restartNumberingAfterBreak="0">
    <w:nsid w:val="2CB25E4A"/>
    <w:multiLevelType w:val="hybridMultilevel"/>
    <w:tmpl w:val="CAB07AE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8706530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02F6D"/>
    <w:multiLevelType w:val="multilevel"/>
    <w:tmpl w:val="358C9346"/>
    <w:styleLink w:val="WWNum4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" w15:restartNumberingAfterBreak="0">
    <w:nsid w:val="3D716595"/>
    <w:multiLevelType w:val="multilevel"/>
    <w:tmpl w:val="C8002CA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5E343144"/>
    <w:multiLevelType w:val="hybridMultilevel"/>
    <w:tmpl w:val="FEC80BD6"/>
    <w:lvl w:ilvl="0" w:tplc="D2C6938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213042"/>
    <w:multiLevelType w:val="multilevel"/>
    <w:tmpl w:val="4344D6D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638B1CB8"/>
    <w:multiLevelType w:val="hybridMultilevel"/>
    <w:tmpl w:val="C57A6E4E"/>
    <w:lvl w:ilvl="0" w:tplc="040C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63B606DF"/>
    <w:multiLevelType w:val="multilevel"/>
    <w:tmpl w:val="A452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F21B5"/>
    <w:multiLevelType w:val="hybridMultilevel"/>
    <w:tmpl w:val="90405256"/>
    <w:lvl w:ilvl="0" w:tplc="67661C7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9BC7233"/>
    <w:multiLevelType w:val="multilevel"/>
    <w:tmpl w:val="C810B3AC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28"/>
    <w:rsid w:val="00034D3E"/>
    <w:rsid w:val="00061F62"/>
    <w:rsid w:val="000A2528"/>
    <w:rsid w:val="000B5496"/>
    <w:rsid w:val="000D134E"/>
    <w:rsid w:val="000E7B6C"/>
    <w:rsid w:val="000F7303"/>
    <w:rsid w:val="001106A6"/>
    <w:rsid w:val="00166A59"/>
    <w:rsid w:val="0019581F"/>
    <w:rsid w:val="001B7CB8"/>
    <w:rsid w:val="001C4845"/>
    <w:rsid w:val="001C4A11"/>
    <w:rsid w:val="001D6652"/>
    <w:rsid w:val="001E0EC5"/>
    <w:rsid w:val="001E4129"/>
    <w:rsid w:val="001F39CC"/>
    <w:rsid w:val="00205F2C"/>
    <w:rsid w:val="00281DAF"/>
    <w:rsid w:val="002A0C04"/>
    <w:rsid w:val="002D6A12"/>
    <w:rsid w:val="002F458F"/>
    <w:rsid w:val="00334619"/>
    <w:rsid w:val="00343169"/>
    <w:rsid w:val="00351A3A"/>
    <w:rsid w:val="003A4238"/>
    <w:rsid w:val="00431EF8"/>
    <w:rsid w:val="00432F28"/>
    <w:rsid w:val="00447342"/>
    <w:rsid w:val="00482E3C"/>
    <w:rsid w:val="00496612"/>
    <w:rsid w:val="00511422"/>
    <w:rsid w:val="005544D1"/>
    <w:rsid w:val="005E6800"/>
    <w:rsid w:val="006076A8"/>
    <w:rsid w:val="00610DBD"/>
    <w:rsid w:val="00612A97"/>
    <w:rsid w:val="00622FFA"/>
    <w:rsid w:val="0062655C"/>
    <w:rsid w:val="00656511"/>
    <w:rsid w:val="006622A4"/>
    <w:rsid w:val="00680FD3"/>
    <w:rsid w:val="00691D5D"/>
    <w:rsid w:val="006C1603"/>
    <w:rsid w:val="006D1992"/>
    <w:rsid w:val="006D743D"/>
    <w:rsid w:val="006E780A"/>
    <w:rsid w:val="006F0F34"/>
    <w:rsid w:val="00701873"/>
    <w:rsid w:val="00711FF6"/>
    <w:rsid w:val="00717C1B"/>
    <w:rsid w:val="00720CBD"/>
    <w:rsid w:val="0073504D"/>
    <w:rsid w:val="00740A20"/>
    <w:rsid w:val="007668BD"/>
    <w:rsid w:val="00773C53"/>
    <w:rsid w:val="00784A69"/>
    <w:rsid w:val="007870F7"/>
    <w:rsid w:val="007C4DAB"/>
    <w:rsid w:val="008032E6"/>
    <w:rsid w:val="0082736A"/>
    <w:rsid w:val="00847F10"/>
    <w:rsid w:val="00882E03"/>
    <w:rsid w:val="008968A0"/>
    <w:rsid w:val="0089758C"/>
    <w:rsid w:val="008B28D2"/>
    <w:rsid w:val="008B72BB"/>
    <w:rsid w:val="008F64E4"/>
    <w:rsid w:val="00903765"/>
    <w:rsid w:val="00940EE8"/>
    <w:rsid w:val="00954621"/>
    <w:rsid w:val="00963039"/>
    <w:rsid w:val="00996E57"/>
    <w:rsid w:val="009A1965"/>
    <w:rsid w:val="009D7B51"/>
    <w:rsid w:val="009F2FC7"/>
    <w:rsid w:val="009F6A7B"/>
    <w:rsid w:val="00A220E0"/>
    <w:rsid w:val="00A227E4"/>
    <w:rsid w:val="00A3320B"/>
    <w:rsid w:val="00A564B6"/>
    <w:rsid w:val="00A85668"/>
    <w:rsid w:val="00AA5F6F"/>
    <w:rsid w:val="00AE5E86"/>
    <w:rsid w:val="00AF230C"/>
    <w:rsid w:val="00B009BA"/>
    <w:rsid w:val="00B03604"/>
    <w:rsid w:val="00B0630E"/>
    <w:rsid w:val="00B66FA7"/>
    <w:rsid w:val="00B7742C"/>
    <w:rsid w:val="00B82EE9"/>
    <w:rsid w:val="00B92F50"/>
    <w:rsid w:val="00BB542F"/>
    <w:rsid w:val="00BD35A0"/>
    <w:rsid w:val="00BD6681"/>
    <w:rsid w:val="00BF260A"/>
    <w:rsid w:val="00C00996"/>
    <w:rsid w:val="00C31CE7"/>
    <w:rsid w:val="00C40F79"/>
    <w:rsid w:val="00C44643"/>
    <w:rsid w:val="00C8316E"/>
    <w:rsid w:val="00CD1B27"/>
    <w:rsid w:val="00D2702B"/>
    <w:rsid w:val="00D32A1B"/>
    <w:rsid w:val="00D32FB9"/>
    <w:rsid w:val="00D35D38"/>
    <w:rsid w:val="00D77F92"/>
    <w:rsid w:val="00DB0BE4"/>
    <w:rsid w:val="00E01BF8"/>
    <w:rsid w:val="00E36201"/>
    <w:rsid w:val="00E76E11"/>
    <w:rsid w:val="00E910DE"/>
    <w:rsid w:val="00E96A39"/>
    <w:rsid w:val="00EA023A"/>
    <w:rsid w:val="00EC3A47"/>
    <w:rsid w:val="00EC7B43"/>
    <w:rsid w:val="00F0458D"/>
    <w:rsid w:val="00F15867"/>
    <w:rsid w:val="00F222AD"/>
    <w:rsid w:val="00F3080E"/>
    <w:rsid w:val="00F3424A"/>
    <w:rsid w:val="00F4316A"/>
    <w:rsid w:val="00F43A5B"/>
    <w:rsid w:val="00F51B99"/>
    <w:rsid w:val="00F64EF4"/>
    <w:rsid w:val="00F74045"/>
    <w:rsid w:val="00F74F4D"/>
    <w:rsid w:val="00F80AC5"/>
    <w:rsid w:val="00F8490B"/>
    <w:rsid w:val="00FA68F0"/>
    <w:rsid w:val="00FB4A37"/>
    <w:rsid w:val="00F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4680"/>
  <w15:docId w15:val="{0D97E397-F55B-42EA-AB94-0F37E6AE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24A"/>
  </w:style>
  <w:style w:type="paragraph" w:styleId="Titre1">
    <w:name w:val="heading 1"/>
    <w:basedOn w:val="Normal"/>
    <w:next w:val="Normal"/>
    <w:link w:val="Titre1Car"/>
    <w:uiPriority w:val="9"/>
    <w:qFormat/>
    <w:rsid w:val="00612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3424A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F342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3424A"/>
    <w:pPr>
      <w:spacing w:after="140" w:line="288" w:lineRule="auto"/>
    </w:pPr>
  </w:style>
  <w:style w:type="paragraph" w:styleId="Liste">
    <w:name w:val="List"/>
    <w:basedOn w:val="Textbody"/>
    <w:rsid w:val="00F3424A"/>
    <w:rPr>
      <w:rFonts w:cs="Arial"/>
      <w:sz w:val="24"/>
    </w:rPr>
  </w:style>
  <w:style w:type="paragraph" w:styleId="Lgende">
    <w:name w:val="caption"/>
    <w:basedOn w:val="Standard"/>
    <w:rsid w:val="00F342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3424A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rsid w:val="00F3424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3424A"/>
    <w:pPr>
      <w:widowControl/>
    </w:pPr>
  </w:style>
  <w:style w:type="paragraph" w:customStyle="1" w:styleId="Framecontents">
    <w:name w:val="Frame contents"/>
    <w:basedOn w:val="Standard"/>
    <w:rsid w:val="00F3424A"/>
  </w:style>
  <w:style w:type="character" w:customStyle="1" w:styleId="ListLabel1">
    <w:name w:val="ListLabel 1"/>
    <w:rsid w:val="00F3424A"/>
    <w:rPr>
      <w:sz w:val="20"/>
    </w:rPr>
  </w:style>
  <w:style w:type="character" w:customStyle="1" w:styleId="ListLabel2">
    <w:name w:val="ListLabel 2"/>
    <w:rsid w:val="00F3424A"/>
    <w:rPr>
      <w:sz w:val="20"/>
    </w:rPr>
  </w:style>
  <w:style w:type="character" w:customStyle="1" w:styleId="ListLabel3">
    <w:name w:val="ListLabel 3"/>
    <w:rsid w:val="00F3424A"/>
    <w:rPr>
      <w:sz w:val="20"/>
    </w:rPr>
  </w:style>
  <w:style w:type="character" w:customStyle="1" w:styleId="ListLabel4">
    <w:name w:val="ListLabel 4"/>
    <w:rsid w:val="00F3424A"/>
    <w:rPr>
      <w:sz w:val="20"/>
    </w:rPr>
  </w:style>
  <w:style w:type="character" w:customStyle="1" w:styleId="ListLabel5">
    <w:name w:val="ListLabel 5"/>
    <w:rsid w:val="00F3424A"/>
    <w:rPr>
      <w:sz w:val="20"/>
    </w:rPr>
  </w:style>
  <w:style w:type="character" w:customStyle="1" w:styleId="ListLabel6">
    <w:name w:val="ListLabel 6"/>
    <w:rsid w:val="00F3424A"/>
    <w:rPr>
      <w:sz w:val="20"/>
    </w:rPr>
  </w:style>
  <w:style w:type="character" w:customStyle="1" w:styleId="ListLabel7">
    <w:name w:val="ListLabel 7"/>
    <w:rsid w:val="00F3424A"/>
    <w:rPr>
      <w:sz w:val="20"/>
    </w:rPr>
  </w:style>
  <w:style w:type="character" w:customStyle="1" w:styleId="ListLabel8">
    <w:name w:val="ListLabel 8"/>
    <w:rsid w:val="00F3424A"/>
    <w:rPr>
      <w:sz w:val="20"/>
    </w:rPr>
  </w:style>
  <w:style w:type="character" w:customStyle="1" w:styleId="ListLabel9">
    <w:name w:val="ListLabel 9"/>
    <w:rsid w:val="00F3424A"/>
    <w:rPr>
      <w:sz w:val="20"/>
    </w:rPr>
  </w:style>
  <w:style w:type="character" w:customStyle="1" w:styleId="ListLabel10">
    <w:name w:val="ListLabel 10"/>
    <w:rsid w:val="00F3424A"/>
    <w:rPr>
      <w:sz w:val="20"/>
    </w:rPr>
  </w:style>
  <w:style w:type="character" w:customStyle="1" w:styleId="ListLabel11">
    <w:name w:val="ListLabel 11"/>
    <w:rsid w:val="00F3424A"/>
    <w:rPr>
      <w:sz w:val="20"/>
    </w:rPr>
  </w:style>
  <w:style w:type="character" w:customStyle="1" w:styleId="ListLabel12">
    <w:name w:val="ListLabel 12"/>
    <w:rsid w:val="00F3424A"/>
    <w:rPr>
      <w:sz w:val="20"/>
    </w:rPr>
  </w:style>
  <w:style w:type="character" w:customStyle="1" w:styleId="ListLabel13">
    <w:name w:val="ListLabel 13"/>
    <w:rsid w:val="00F3424A"/>
    <w:rPr>
      <w:sz w:val="20"/>
    </w:rPr>
  </w:style>
  <w:style w:type="character" w:customStyle="1" w:styleId="ListLabel14">
    <w:name w:val="ListLabel 14"/>
    <w:rsid w:val="00F3424A"/>
    <w:rPr>
      <w:sz w:val="20"/>
    </w:rPr>
  </w:style>
  <w:style w:type="character" w:customStyle="1" w:styleId="ListLabel15">
    <w:name w:val="ListLabel 15"/>
    <w:rsid w:val="00F3424A"/>
    <w:rPr>
      <w:sz w:val="20"/>
    </w:rPr>
  </w:style>
  <w:style w:type="character" w:customStyle="1" w:styleId="ListLabel16">
    <w:name w:val="ListLabel 16"/>
    <w:rsid w:val="00F3424A"/>
    <w:rPr>
      <w:sz w:val="20"/>
    </w:rPr>
  </w:style>
  <w:style w:type="character" w:customStyle="1" w:styleId="ListLabel17">
    <w:name w:val="ListLabel 17"/>
    <w:rsid w:val="00F3424A"/>
    <w:rPr>
      <w:sz w:val="20"/>
    </w:rPr>
  </w:style>
  <w:style w:type="character" w:customStyle="1" w:styleId="ListLabel18">
    <w:name w:val="ListLabel 18"/>
    <w:rsid w:val="00F3424A"/>
    <w:rPr>
      <w:sz w:val="20"/>
    </w:rPr>
  </w:style>
  <w:style w:type="character" w:customStyle="1" w:styleId="ListLabel19">
    <w:name w:val="ListLabel 19"/>
    <w:rsid w:val="00F3424A"/>
    <w:rPr>
      <w:rFonts w:eastAsia="Calibri" w:cs="Tahoma"/>
    </w:rPr>
  </w:style>
  <w:style w:type="character" w:customStyle="1" w:styleId="ListLabel20">
    <w:name w:val="ListLabel 20"/>
    <w:rsid w:val="00F3424A"/>
    <w:rPr>
      <w:rFonts w:cs="Courier New"/>
    </w:rPr>
  </w:style>
  <w:style w:type="character" w:customStyle="1" w:styleId="ListLabel21">
    <w:name w:val="ListLabel 21"/>
    <w:rsid w:val="00F3424A"/>
    <w:rPr>
      <w:rFonts w:cs="Courier New"/>
    </w:rPr>
  </w:style>
  <w:style w:type="character" w:customStyle="1" w:styleId="ListLabel22">
    <w:name w:val="ListLabel 22"/>
    <w:rsid w:val="00F3424A"/>
    <w:rPr>
      <w:rFonts w:cs="Courier New"/>
    </w:rPr>
  </w:style>
  <w:style w:type="character" w:customStyle="1" w:styleId="ListLabel23">
    <w:name w:val="ListLabel 23"/>
    <w:rsid w:val="00F3424A"/>
    <w:rPr>
      <w:rFonts w:cs="Courier New"/>
    </w:rPr>
  </w:style>
  <w:style w:type="character" w:customStyle="1" w:styleId="ListLabel24">
    <w:name w:val="ListLabel 24"/>
    <w:rsid w:val="00F3424A"/>
    <w:rPr>
      <w:rFonts w:cs="Courier New"/>
    </w:rPr>
  </w:style>
  <w:style w:type="character" w:customStyle="1" w:styleId="ListLabel25">
    <w:name w:val="ListLabel 25"/>
    <w:rsid w:val="00F3424A"/>
    <w:rPr>
      <w:rFonts w:cs="Courier New"/>
    </w:rPr>
  </w:style>
  <w:style w:type="numbering" w:customStyle="1" w:styleId="Aucuneliste1">
    <w:name w:val="Aucune liste1"/>
    <w:basedOn w:val="Aucuneliste"/>
    <w:rsid w:val="00F3424A"/>
    <w:pPr>
      <w:numPr>
        <w:numId w:val="1"/>
      </w:numPr>
    </w:pPr>
  </w:style>
  <w:style w:type="numbering" w:customStyle="1" w:styleId="WWNum1">
    <w:name w:val="WWNum1"/>
    <w:basedOn w:val="Aucuneliste"/>
    <w:rsid w:val="00F3424A"/>
    <w:pPr>
      <w:numPr>
        <w:numId w:val="2"/>
      </w:numPr>
    </w:pPr>
  </w:style>
  <w:style w:type="numbering" w:customStyle="1" w:styleId="WWNum2">
    <w:name w:val="WWNum2"/>
    <w:basedOn w:val="Aucuneliste"/>
    <w:rsid w:val="00F3424A"/>
    <w:pPr>
      <w:numPr>
        <w:numId w:val="3"/>
      </w:numPr>
    </w:pPr>
  </w:style>
  <w:style w:type="numbering" w:customStyle="1" w:styleId="WWNum3">
    <w:name w:val="WWNum3"/>
    <w:basedOn w:val="Aucuneliste"/>
    <w:rsid w:val="00F3424A"/>
    <w:pPr>
      <w:numPr>
        <w:numId w:val="4"/>
      </w:numPr>
    </w:pPr>
  </w:style>
  <w:style w:type="numbering" w:customStyle="1" w:styleId="WWNum4">
    <w:name w:val="WWNum4"/>
    <w:basedOn w:val="Aucuneliste"/>
    <w:rsid w:val="00F3424A"/>
    <w:pPr>
      <w:numPr>
        <w:numId w:val="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27E4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7E4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0E7B6C"/>
    <w:pPr>
      <w:widowControl/>
      <w:tabs>
        <w:tab w:val="center" w:pos="4536"/>
        <w:tab w:val="right" w:pos="9072"/>
      </w:tabs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0E7B6C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st">
    <w:name w:val="st"/>
    <w:basedOn w:val="Policepardfaut"/>
    <w:rsid w:val="00AF230C"/>
  </w:style>
  <w:style w:type="character" w:styleId="Accentuation">
    <w:name w:val="Emphasis"/>
    <w:basedOn w:val="Policepardfaut"/>
    <w:uiPriority w:val="20"/>
    <w:qFormat/>
    <w:rsid w:val="00AF230C"/>
    <w:rPr>
      <w:i/>
      <w:iCs/>
    </w:rPr>
  </w:style>
  <w:style w:type="paragraph" w:styleId="Paragraphedeliste">
    <w:name w:val="List Paragraph"/>
    <w:basedOn w:val="Normal"/>
    <w:uiPriority w:val="34"/>
    <w:qFormat/>
    <w:rsid w:val="00AF230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12A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1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0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7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89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3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8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5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1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4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8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23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53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9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3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98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0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1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66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95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29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ichaux@laposte.net" TargetMode="External"/><Relationship Id="rId13" Type="http://schemas.openxmlformats.org/officeDocument/2006/relationships/hyperlink" Target="mailto:stbezielunsa@laposte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rp.emonet]icfhabita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pd.sot@sfr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chel.carreric@aliceads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nphlm.com/accueil/irp.siban@icfhabitat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carreric</dc:creator>
  <cp:lastModifiedBy>michel carreric</cp:lastModifiedBy>
  <cp:revision>7</cp:revision>
  <cp:lastPrinted>2019-12-28T14:44:00Z</cp:lastPrinted>
  <dcterms:created xsi:type="dcterms:W3CDTF">2019-10-27T14:07:00Z</dcterms:created>
  <dcterms:modified xsi:type="dcterms:W3CDTF">2019-12-28T14:45:00Z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