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FC7" w:rsidRDefault="002D3FC7" w:rsidP="008D280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 xml:space="preserve">NAO 2016 </w:t>
      </w:r>
    </w:p>
    <w:p w:rsidR="002D3FC7" w:rsidRDefault="002D3FC7" w:rsidP="008D280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8D2803" w:rsidRPr="008D2803" w:rsidRDefault="008D2803" w:rsidP="008D280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8D2803">
        <w:rPr>
          <w:rFonts w:ascii="Arial" w:eastAsia="Times New Roman" w:hAnsi="Arial" w:cs="Arial"/>
          <w:sz w:val="25"/>
          <w:szCs w:val="25"/>
          <w:lang w:eastAsia="fr-FR"/>
        </w:rPr>
        <w:t>En décembre 2015, les négociations relatives à la revalorisation des rémunérations minimales ont échoué les employeurs avaient proposé une revalorisation à hauteur de +0,2%.</w:t>
      </w:r>
    </w:p>
    <w:p w:rsidR="008D2803" w:rsidRPr="008D2803" w:rsidRDefault="008D2803" w:rsidP="008D280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8D2803">
        <w:rPr>
          <w:rFonts w:ascii="Arial" w:eastAsia="Times New Roman" w:hAnsi="Arial" w:cs="Arial"/>
          <w:sz w:val="25"/>
          <w:szCs w:val="25"/>
          <w:lang w:eastAsia="fr-FR"/>
        </w:rPr>
        <w:t xml:space="preserve">Les organisations syndicales </w:t>
      </w:r>
      <w:r w:rsidR="002D3FC7">
        <w:rPr>
          <w:rFonts w:ascii="Arial" w:eastAsia="Times New Roman" w:hAnsi="Arial" w:cs="Arial"/>
          <w:sz w:val="25"/>
          <w:szCs w:val="25"/>
          <w:lang w:eastAsia="fr-FR"/>
        </w:rPr>
        <w:t>ont</w:t>
      </w:r>
      <w:r w:rsidRPr="008D2803">
        <w:rPr>
          <w:rFonts w:ascii="Arial" w:eastAsia="Times New Roman" w:hAnsi="Arial" w:cs="Arial"/>
          <w:sz w:val="25"/>
          <w:szCs w:val="25"/>
          <w:lang w:eastAsia="fr-FR"/>
        </w:rPr>
        <w:t>, dénoncé les propositions par un tract intersyndical et une manifestation CGT-CFDT-SNPHLM devant les locaux de la rue Lord Byron, le 18 février 2016</w:t>
      </w:r>
    </w:p>
    <w:p w:rsidR="007D1F07" w:rsidRDefault="007D1F07"/>
    <w:p w:rsidR="002D3FC7" w:rsidRDefault="002D3FC7">
      <w:bookmarkStart w:id="0" w:name="_GoBack"/>
      <w:bookmarkEnd w:id="0"/>
    </w:p>
    <w:sectPr w:rsidR="002D3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202F9"/>
    <w:multiLevelType w:val="multilevel"/>
    <w:tmpl w:val="6190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03"/>
    <w:rsid w:val="001375AB"/>
    <w:rsid w:val="002D3FC7"/>
    <w:rsid w:val="004B49AE"/>
    <w:rsid w:val="004C49C2"/>
    <w:rsid w:val="007D1F07"/>
    <w:rsid w:val="008D2803"/>
    <w:rsid w:val="00AF7C01"/>
    <w:rsid w:val="00BD295D"/>
    <w:rsid w:val="00C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10BC"/>
  <w15:chartTrackingRefBased/>
  <w15:docId w15:val="{8552D1EB-B2CF-48C8-B1A7-8BEEBB9E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7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carreric</dc:creator>
  <cp:keywords/>
  <dc:description/>
  <cp:lastModifiedBy>carreric</cp:lastModifiedBy>
  <cp:revision>5</cp:revision>
  <dcterms:created xsi:type="dcterms:W3CDTF">2018-02-20T09:22:00Z</dcterms:created>
  <dcterms:modified xsi:type="dcterms:W3CDTF">2018-02-24T15:10:00Z</dcterms:modified>
</cp:coreProperties>
</file>