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33" w:rsidRDefault="006B7202">
      <w:pPr>
        <w:spacing w:after="503"/>
        <w:ind w:left="10"/>
        <w:jc w:val="center"/>
      </w:pPr>
      <w:r>
        <w:rPr>
          <w:rFonts w:ascii="Times New Roman" w:eastAsia="Times New Roman" w:hAnsi="Times New Roman" w:cs="Times New Roman"/>
          <w:sz w:val="30"/>
          <w:u w:val="single" w:color="000000"/>
        </w:rPr>
        <w:t>Assemblée Générale du 10juin 2017</w:t>
      </w:r>
    </w:p>
    <w:p w:rsidR="00095933" w:rsidRPr="006B7202" w:rsidRDefault="006B7202">
      <w:pPr>
        <w:spacing w:after="764"/>
        <w:ind w:right="48"/>
        <w:jc w:val="center"/>
        <w:rPr>
          <w:b/>
        </w:rPr>
      </w:pPr>
      <w:r w:rsidRPr="006B7202">
        <w:rPr>
          <w:rFonts w:ascii="Times New Roman" w:eastAsia="Times New Roman" w:hAnsi="Times New Roman" w:cs="Times New Roman"/>
          <w:b/>
          <w:sz w:val="24"/>
        </w:rPr>
        <w:t xml:space="preserve">Rapport moral </w:t>
      </w:r>
      <w:r w:rsidR="00234184" w:rsidRPr="006B7202">
        <w:rPr>
          <w:rFonts w:ascii="Times New Roman" w:eastAsia="Times New Roman" w:hAnsi="Times New Roman" w:cs="Times New Roman"/>
          <w:b/>
          <w:sz w:val="24"/>
        </w:rPr>
        <w:t>présenté pap Mon</w:t>
      </w:r>
      <w:r w:rsidRPr="006B7202">
        <w:rPr>
          <w:rFonts w:ascii="Times New Roman" w:eastAsia="Times New Roman" w:hAnsi="Times New Roman" w:cs="Times New Roman"/>
          <w:b/>
          <w:sz w:val="24"/>
        </w:rPr>
        <w:t>sie</w:t>
      </w:r>
      <w:r w:rsidR="00234184" w:rsidRPr="006B7202">
        <w:rPr>
          <w:rFonts w:ascii="Times New Roman" w:eastAsia="Times New Roman" w:hAnsi="Times New Roman" w:cs="Times New Roman"/>
          <w:b/>
          <w:sz w:val="24"/>
        </w:rPr>
        <w:t>ur</w:t>
      </w:r>
      <w:r w:rsidRPr="006B7202">
        <w:rPr>
          <w:rFonts w:ascii="Times New Roman" w:eastAsia="Times New Roman" w:hAnsi="Times New Roman" w:cs="Times New Roman"/>
          <w:b/>
          <w:sz w:val="24"/>
        </w:rPr>
        <w:t xml:space="preserve"> P. MICHAUX</w:t>
      </w:r>
    </w:p>
    <w:p w:rsidR="00095933" w:rsidRDefault="006B7202">
      <w:pPr>
        <w:spacing w:after="312" w:line="224" w:lineRule="auto"/>
        <w:ind w:left="2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Ce rapport aborde quatre points essentiels de l'année </w:t>
      </w:r>
      <w:r w:rsidR="00234184">
        <w:rPr>
          <w:rFonts w:ascii="Times New Roman" w:eastAsia="Times New Roman" w:hAnsi="Times New Roman" w:cs="Times New Roman"/>
          <w:sz w:val="26"/>
        </w:rPr>
        <w:t>2016 :</w:t>
      </w:r>
    </w:p>
    <w:p w:rsidR="00095933" w:rsidRDefault="00234184">
      <w:pPr>
        <w:spacing w:after="312" w:line="224" w:lineRule="auto"/>
        <w:ind w:left="739"/>
        <w:jc w:val="both"/>
      </w:pPr>
      <w:r>
        <w:rPr>
          <w:rFonts w:ascii="Times New Roman" w:eastAsia="Times New Roman" w:hAnsi="Times New Roman" w:cs="Times New Roman"/>
          <w:sz w:val="26"/>
        </w:rPr>
        <w:t>Futur</w:t>
      </w:r>
      <w:r w:rsidR="006B7202">
        <w:rPr>
          <w:rFonts w:ascii="Times New Roman" w:eastAsia="Times New Roman" w:hAnsi="Times New Roman" w:cs="Times New Roman"/>
          <w:sz w:val="26"/>
        </w:rPr>
        <w:t xml:space="preserve"> de I'UNSA SNPHLM</w:t>
      </w:r>
    </w:p>
    <w:p w:rsidR="00095933" w:rsidRDefault="006B7202">
      <w:pPr>
        <w:spacing w:after="322" w:line="466" w:lineRule="auto"/>
        <w:ind w:left="730" w:right="773" w:firstLine="10"/>
      </w:pPr>
      <w:r>
        <w:rPr>
          <w:rFonts w:ascii="Times New Roman" w:eastAsia="Times New Roman" w:hAnsi="Times New Roman" w:cs="Times New Roman"/>
          <w:sz w:val="26"/>
        </w:rPr>
        <w:t>Situation par rapport à la commission paritaire des ESH travaux de la commission paritaire des SOCIÉTÉS COOPÉRATIVES rapport d'activité des membres des C.A. d'UNIFORMATION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et de l'AFPOLS</w:t>
      </w:r>
    </w:p>
    <w:p w:rsidR="00095933" w:rsidRPr="006B7202" w:rsidRDefault="006B7202">
      <w:pPr>
        <w:pStyle w:val="Titre1"/>
        <w:rPr>
          <w:b/>
        </w:rPr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202">
        <w:rPr>
          <w:b/>
        </w:rPr>
        <w:t>Futur de I'UNSA SNPHLM</w:t>
      </w:r>
    </w:p>
    <w:p w:rsidR="00095933" w:rsidRDefault="006B7202" w:rsidP="00F01A7F">
      <w:pPr>
        <w:spacing w:after="24" w:line="224" w:lineRule="auto"/>
        <w:ind w:firstLine="70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En 2017 notre </w:t>
      </w:r>
      <w:r w:rsidR="00F01A7F">
        <w:rPr>
          <w:rFonts w:ascii="Times New Roman" w:eastAsia="Times New Roman" w:hAnsi="Times New Roman" w:cs="Times New Roman"/>
          <w:sz w:val="26"/>
        </w:rPr>
        <w:t>représentativité, au</w:t>
      </w:r>
      <w:r>
        <w:rPr>
          <w:rFonts w:ascii="Times New Roman" w:eastAsia="Times New Roman" w:hAnsi="Times New Roman" w:cs="Times New Roman"/>
          <w:sz w:val="26"/>
        </w:rPr>
        <w:t xml:space="preserve"> sein des d</w:t>
      </w:r>
      <w:r>
        <w:rPr>
          <w:rFonts w:ascii="Times New Roman" w:eastAsia="Times New Roman" w:hAnsi="Times New Roman" w:cs="Times New Roman"/>
          <w:sz w:val="26"/>
        </w:rPr>
        <w:t>eux branches professionnelles, a été pesée</w:t>
      </w:r>
      <w:r>
        <w:rPr>
          <w:noProof/>
        </w:rPr>
        <w:drawing>
          <wp:inline distT="0" distB="0" distL="0" distR="0">
            <wp:extent cx="24384" cy="21342"/>
            <wp:effectExtent l="0" t="0" r="0" b="0"/>
            <wp:docPr id="8822" name="Picture 8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" name="Picture 88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Default="006B7202">
      <w:pPr>
        <w:spacing w:after="334" w:line="224" w:lineRule="auto"/>
        <w:ind w:left="23" w:firstLine="70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Dans la branche des ESH notre représentativité est acquise avec 16,93 </w:t>
      </w:r>
      <w:r>
        <w:rPr>
          <w:rFonts w:ascii="Times New Roman" w:eastAsia="Times New Roman" w:hAnsi="Times New Roman" w:cs="Times New Roman"/>
          <w:sz w:val="26"/>
          <w:vertAlign w:val="superscript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/0 des voix </w:t>
      </w:r>
      <w:r>
        <w:rPr>
          <w:noProof/>
        </w:rPr>
        <w:drawing>
          <wp:inline distT="0" distB="0" distL="0" distR="0">
            <wp:extent cx="27432" cy="36587"/>
            <wp:effectExtent l="0" t="0" r="0" b="0"/>
            <wp:docPr id="8824" name="Picture 8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4" name="Picture 8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Ce résultat place I'UNSA SNPHLM en </w:t>
      </w:r>
      <w:r w:rsidR="00F01A7F">
        <w:rPr>
          <w:rFonts w:ascii="Times New Roman" w:eastAsia="Times New Roman" w:hAnsi="Times New Roman" w:cs="Times New Roman"/>
          <w:sz w:val="26"/>
        </w:rPr>
        <w:t>troisième</w:t>
      </w:r>
      <w:r>
        <w:rPr>
          <w:rFonts w:ascii="Times New Roman" w:eastAsia="Times New Roman" w:hAnsi="Times New Roman" w:cs="Times New Roman"/>
          <w:sz w:val="26"/>
        </w:rPr>
        <w:t xml:space="preserve"> position derrière la CFDT et </w:t>
      </w:r>
      <w:r w:rsidR="00F01A7F">
        <w:rPr>
          <w:rFonts w:ascii="Times New Roman" w:eastAsia="Times New Roman" w:hAnsi="Times New Roman" w:cs="Times New Roman"/>
          <w:sz w:val="26"/>
        </w:rPr>
        <w:t>FO.</w:t>
      </w:r>
      <w:r>
        <w:rPr>
          <w:rFonts w:ascii="Times New Roman" w:eastAsia="Times New Roman" w:hAnsi="Times New Roman" w:cs="Times New Roman"/>
          <w:sz w:val="26"/>
        </w:rPr>
        <w:t xml:space="preserve"> Ces élections mettent fin à une situation très co</w:t>
      </w:r>
      <w:r>
        <w:rPr>
          <w:rFonts w:ascii="Times New Roman" w:eastAsia="Times New Roman" w:hAnsi="Times New Roman" w:cs="Times New Roman"/>
          <w:sz w:val="26"/>
        </w:rPr>
        <w:t xml:space="preserve">mpliquée </w:t>
      </w:r>
      <w:r w:rsidR="00F01A7F">
        <w:rPr>
          <w:rFonts w:ascii="Times New Roman" w:eastAsia="Times New Roman" w:hAnsi="Times New Roman" w:cs="Times New Roman"/>
          <w:sz w:val="26"/>
        </w:rPr>
        <w:t>puisqu’après</w:t>
      </w:r>
      <w:r>
        <w:rPr>
          <w:rFonts w:ascii="Times New Roman" w:eastAsia="Times New Roman" w:hAnsi="Times New Roman" w:cs="Times New Roman"/>
          <w:sz w:val="26"/>
        </w:rPr>
        <w:t xml:space="preserve"> avoir eu gain de cause au </w:t>
      </w:r>
      <w:r w:rsidR="00F01A7F">
        <w:rPr>
          <w:rFonts w:ascii="Times New Roman" w:eastAsia="Times New Roman" w:hAnsi="Times New Roman" w:cs="Times New Roman"/>
          <w:sz w:val="26"/>
        </w:rPr>
        <w:t>tribunal,</w:t>
      </w:r>
      <w:r>
        <w:rPr>
          <w:rFonts w:ascii="Times New Roman" w:eastAsia="Times New Roman" w:hAnsi="Times New Roman" w:cs="Times New Roman"/>
          <w:sz w:val="26"/>
        </w:rPr>
        <w:t xml:space="preserve"> le Ministère du </w:t>
      </w:r>
      <w:r w:rsidR="00F01A7F">
        <w:rPr>
          <w:rFonts w:ascii="Times New Roman" w:eastAsia="Times New Roman" w:hAnsi="Times New Roman" w:cs="Times New Roman"/>
          <w:sz w:val="26"/>
        </w:rPr>
        <w:t>Travail,</w:t>
      </w:r>
      <w:r>
        <w:rPr>
          <w:rFonts w:ascii="Times New Roman" w:eastAsia="Times New Roman" w:hAnsi="Times New Roman" w:cs="Times New Roman"/>
          <w:sz w:val="26"/>
        </w:rPr>
        <w:t xml:space="preserve"> bien que condamné n'a pas tenu compte de cette </w:t>
      </w:r>
      <w:r w:rsidR="00F01A7F">
        <w:rPr>
          <w:rFonts w:ascii="Times New Roman" w:eastAsia="Times New Roman" w:hAnsi="Times New Roman" w:cs="Times New Roman"/>
          <w:sz w:val="26"/>
        </w:rPr>
        <w:t>décision, n’a</w:t>
      </w:r>
      <w:r>
        <w:rPr>
          <w:rFonts w:ascii="Times New Roman" w:eastAsia="Times New Roman" w:hAnsi="Times New Roman" w:cs="Times New Roman"/>
          <w:sz w:val="26"/>
        </w:rPr>
        <w:t xml:space="preserve"> pas donné suite à nos courriers et finalement n'a pas reconnu son erreur ce qui a été très dommageable pour I</w:t>
      </w:r>
      <w:r>
        <w:rPr>
          <w:rFonts w:ascii="Times New Roman" w:eastAsia="Times New Roman" w:hAnsi="Times New Roman" w:cs="Times New Roman"/>
          <w:sz w:val="26"/>
        </w:rPr>
        <w:t>'UNSA SNPHLM</w:t>
      </w:r>
    </w:p>
    <w:p w:rsidR="00095933" w:rsidRDefault="006B7202">
      <w:pPr>
        <w:spacing w:after="312" w:line="224" w:lineRule="auto"/>
        <w:ind w:left="23" w:firstLine="70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Dans la branche des SOCIÉTÉS COOPÉRATIVES notre syndicat est passé de 18,78 </w:t>
      </w:r>
      <w:r>
        <w:rPr>
          <w:rFonts w:ascii="Times New Roman" w:eastAsia="Times New Roman" w:hAnsi="Times New Roman" w:cs="Times New Roman"/>
          <w:sz w:val="26"/>
          <w:vertAlign w:val="superscript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/0 à 0,91 </w:t>
      </w:r>
      <w:r>
        <w:rPr>
          <w:rFonts w:ascii="Times New Roman" w:eastAsia="Times New Roman" w:hAnsi="Times New Roman" w:cs="Times New Roman"/>
          <w:sz w:val="26"/>
          <w:vertAlign w:val="superscript"/>
        </w:rPr>
        <w:t>0</w:t>
      </w:r>
      <w:r>
        <w:rPr>
          <w:rFonts w:ascii="Times New Roman" w:eastAsia="Times New Roman" w:hAnsi="Times New Roman" w:cs="Times New Roman"/>
          <w:sz w:val="26"/>
        </w:rPr>
        <w:t>/</w:t>
      </w:r>
      <w:r w:rsidR="00F01A7F">
        <w:rPr>
          <w:rFonts w:ascii="Times New Roman" w:eastAsia="Times New Roman" w:hAnsi="Times New Roman" w:cs="Times New Roman"/>
          <w:sz w:val="26"/>
        </w:rPr>
        <w:t>0.</w:t>
      </w:r>
      <w:r>
        <w:rPr>
          <w:rFonts w:ascii="Times New Roman" w:eastAsia="Times New Roman" w:hAnsi="Times New Roman" w:cs="Times New Roman"/>
          <w:sz w:val="26"/>
        </w:rPr>
        <w:t xml:space="preserve"> De nombreuses COOPÉRATIVES ont été absorbées par des ESH et les salariés ont changé de </w:t>
      </w:r>
      <w:r w:rsidR="00F01A7F">
        <w:rPr>
          <w:rFonts w:ascii="Times New Roman" w:eastAsia="Times New Roman" w:hAnsi="Times New Roman" w:cs="Times New Roman"/>
          <w:sz w:val="26"/>
        </w:rPr>
        <w:t>branche.</w:t>
      </w:r>
      <w:r>
        <w:rPr>
          <w:rFonts w:ascii="Times New Roman" w:eastAsia="Times New Roman" w:hAnsi="Times New Roman" w:cs="Times New Roman"/>
          <w:sz w:val="26"/>
        </w:rPr>
        <w:t xml:space="preserve"> Dans cette branche seules la CFDT et la CGT sont aujo</w:t>
      </w:r>
      <w:r>
        <w:rPr>
          <w:rFonts w:ascii="Times New Roman" w:eastAsia="Times New Roman" w:hAnsi="Times New Roman" w:cs="Times New Roman"/>
          <w:sz w:val="26"/>
        </w:rPr>
        <w:t xml:space="preserve">urd'hui </w:t>
      </w:r>
      <w:r w:rsidR="00F01A7F">
        <w:rPr>
          <w:rFonts w:ascii="Times New Roman" w:eastAsia="Times New Roman" w:hAnsi="Times New Roman" w:cs="Times New Roman"/>
          <w:sz w:val="26"/>
        </w:rPr>
        <w:t>représentatives,</w:t>
      </w:r>
      <w:r>
        <w:rPr>
          <w:rFonts w:ascii="Times New Roman" w:eastAsia="Times New Roman" w:hAnsi="Times New Roman" w:cs="Times New Roman"/>
          <w:sz w:val="26"/>
        </w:rPr>
        <w:t xml:space="preserve"> tous les autres syndicats tirent leur </w:t>
      </w:r>
      <w:r w:rsidR="00F01A7F">
        <w:rPr>
          <w:rFonts w:ascii="Times New Roman" w:eastAsia="Times New Roman" w:hAnsi="Times New Roman" w:cs="Times New Roman"/>
          <w:sz w:val="26"/>
        </w:rPr>
        <w:t>révérence.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Default="006B7202">
      <w:pPr>
        <w:spacing w:after="312" w:line="224" w:lineRule="auto"/>
        <w:ind w:left="23" w:firstLine="705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79" name="Picture 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0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Pour rappel les ESH représentent 30000 salariés et les SOCIÉTÉS COOPÉRATIVES 1 000 salariés L'avenir nous dira si cette minuscule branche continuera d'exister.</w:t>
      </w:r>
    </w:p>
    <w:p w:rsidR="00095933" w:rsidRDefault="006B7202">
      <w:pPr>
        <w:spacing w:after="312" w:line="224" w:lineRule="auto"/>
        <w:ind w:left="23" w:firstLine="705"/>
        <w:jc w:val="both"/>
      </w:pPr>
      <w:r>
        <w:rPr>
          <w:rFonts w:ascii="Times New Roman" w:eastAsia="Times New Roman" w:hAnsi="Times New Roman" w:cs="Times New Roman"/>
          <w:sz w:val="26"/>
        </w:rPr>
        <w:t>De fait notre adhé</w:t>
      </w:r>
      <w:r>
        <w:rPr>
          <w:rFonts w:ascii="Times New Roman" w:eastAsia="Times New Roman" w:hAnsi="Times New Roman" w:cs="Times New Roman"/>
          <w:sz w:val="26"/>
        </w:rPr>
        <w:t xml:space="preserve">sion à I'UNSA est pour le SNPHLM un </w:t>
      </w:r>
      <w:r w:rsidR="00F01A7F">
        <w:rPr>
          <w:rFonts w:ascii="Times New Roman" w:eastAsia="Times New Roman" w:hAnsi="Times New Roman" w:cs="Times New Roman"/>
          <w:sz w:val="26"/>
        </w:rPr>
        <w:t>atout.</w:t>
      </w:r>
      <w:r>
        <w:rPr>
          <w:rFonts w:ascii="Times New Roman" w:eastAsia="Times New Roman" w:hAnsi="Times New Roman" w:cs="Times New Roman"/>
          <w:sz w:val="26"/>
        </w:rPr>
        <w:t xml:space="preserve"> C'est une étiquette repérable, aussi il est indispensable dans tous les comptes </w:t>
      </w:r>
      <w:r w:rsidR="00F01A7F">
        <w:rPr>
          <w:rFonts w:ascii="Times New Roman" w:eastAsia="Times New Roman" w:hAnsi="Times New Roman" w:cs="Times New Roman"/>
          <w:sz w:val="26"/>
        </w:rPr>
        <w:t>rendus,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6C0E2C">
        <w:rPr>
          <w:rFonts w:ascii="Times New Roman" w:eastAsia="Times New Roman" w:hAnsi="Times New Roman" w:cs="Times New Roman"/>
          <w:sz w:val="26"/>
        </w:rPr>
        <w:t>courriers,</w:t>
      </w:r>
      <w:r>
        <w:rPr>
          <w:rFonts w:ascii="Times New Roman" w:eastAsia="Times New Roman" w:hAnsi="Times New Roman" w:cs="Times New Roman"/>
          <w:sz w:val="26"/>
        </w:rPr>
        <w:t xml:space="preserve"> signatures d'accord de </w:t>
      </w:r>
      <w:proofErr w:type="spellStart"/>
      <w:r>
        <w:rPr>
          <w:rFonts w:ascii="Times New Roman" w:eastAsia="Times New Roman" w:hAnsi="Times New Roman" w:cs="Times New Roman"/>
          <w:sz w:val="26"/>
        </w:rPr>
        <w:t>s</w:t>
      </w:r>
      <w:r>
        <w:rPr>
          <w:rFonts w:ascii="Times New Roman" w:eastAsia="Times New Roman" w:hAnsi="Times New Roman" w:cs="Times New Roman"/>
          <w:sz w:val="26"/>
          <w:vertAlign w:val="superscript"/>
        </w:rPr>
        <w:t>l</w:t>
      </w:r>
      <w:proofErr w:type="spellEnd"/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assurer que notre syndicat soit bien signalé UNSA. SNPHLM</w:t>
      </w:r>
    </w:p>
    <w:p w:rsidR="00095933" w:rsidRDefault="006C0E2C">
      <w:pPr>
        <w:spacing w:after="312" w:line="224" w:lineRule="auto"/>
        <w:ind w:left="23" w:firstLine="705"/>
        <w:jc w:val="both"/>
      </w:pPr>
      <w:r>
        <w:rPr>
          <w:rFonts w:ascii="Times New Roman" w:eastAsia="Times New Roman" w:hAnsi="Times New Roman" w:cs="Times New Roman"/>
          <w:sz w:val="26"/>
        </w:rPr>
        <w:t>Lors de notre dern</w:t>
      </w:r>
      <w:r w:rsidR="006B7202">
        <w:rPr>
          <w:rFonts w:ascii="Times New Roman" w:eastAsia="Times New Roman" w:hAnsi="Times New Roman" w:cs="Times New Roman"/>
          <w:sz w:val="26"/>
        </w:rPr>
        <w:t>ière Assem</w:t>
      </w:r>
      <w:r w:rsidR="006B7202">
        <w:rPr>
          <w:rFonts w:ascii="Times New Roman" w:eastAsia="Times New Roman" w:hAnsi="Times New Roman" w:cs="Times New Roman"/>
          <w:sz w:val="26"/>
        </w:rPr>
        <w:t xml:space="preserve">blé Générale vous avez élu un nouveau Conseil Syndical qui m'a élu Secrétaire </w:t>
      </w:r>
      <w:r>
        <w:rPr>
          <w:rFonts w:ascii="Times New Roman" w:eastAsia="Times New Roman" w:hAnsi="Times New Roman" w:cs="Times New Roman"/>
          <w:sz w:val="26"/>
        </w:rPr>
        <w:t>Général.</w:t>
      </w:r>
      <w:r w:rsidR="006B7202">
        <w:rPr>
          <w:rFonts w:ascii="Times New Roman" w:eastAsia="Times New Roman" w:hAnsi="Times New Roman" w:cs="Times New Roman"/>
          <w:sz w:val="26"/>
        </w:rPr>
        <w:t xml:space="preserve"> Compte tenu de mon statut de retraité je </w:t>
      </w:r>
      <w:r>
        <w:rPr>
          <w:rFonts w:ascii="Times New Roman" w:eastAsia="Times New Roman" w:hAnsi="Times New Roman" w:cs="Times New Roman"/>
          <w:sz w:val="26"/>
        </w:rPr>
        <w:t>fais</w:t>
      </w:r>
      <w:r w:rsidR="006B7202">
        <w:rPr>
          <w:rFonts w:ascii="Times New Roman" w:eastAsia="Times New Roman" w:hAnsi="Times New Roman" w:cs="Times New Roman"/>
          <w:sz w:val="26"/>
        </w:rPr>
        <w:t xml:space="preserve"> appel à tous les membres en activité pour prendre le relai</w:t>
      </w:r>
      <w:r>
        <w:rPr>
          <w:rFonts w:ascii="Times New Roman" w:eastAsia="Times New Roman" w:hAnsi="Times New Roman" w:cs="Times New Roman"/>
          <w:sz w:val="26"/>
        </w:rPr>
        <w:t>’,</w:t>
      </w:r>
      <w:r w:rsidR="006B7202">
        <w:rPr>
          <w:rFonts w:ascii="Times New Roman" w:eastAsia="Times New Roman" w:hAnsi="Times New Roman" w:cs="Times New Roman"/>
          <w:sz w:val="26"/>
        </w:rPr>
        <w:t xml:space="preserve"> restant bien sûr toujours membre du syndicat</w:t>
      </w:r>
    </w:p>
    <w:p w:rsidR="00095933" w:rsidRDefault="006B7202">
      <w:pPr>
        <w:spacing w:after="312" w:line="224" w:lineRule="auto"/>
        <w:ind w:left="23" w:firstLine="70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Notre Assemblé </w:t>
      </w:r>
      <w:r>
        <w:rPr>
          <w:rFonts w:ascii="Times New Roman" w:eastAsia="Times New Roman" w:hAnsi="Times New Roman" w:cs="Times New Roman"/>
          <w:sz w:val="26"/>
        </w:rPr>
        <w:t xml:space="preserve">Générale est souveraine et il vous appartiendra d'élire l'ensemble des membres du Conseil </w:t>
      </w:r>
      <w:r w:rsidR="006C0E2C">
        <w:rPr>
          <w:rFonts w:ascii="Times New Roman" w:eastAsia="Times New Roman" w:hAnsi="Times New Roman" w:cs="Times New Roman"/>
          <w:sz w:val="26"/>
        </w:rPr>
        <w:t>Syndical,</w:t>
      </w:r>
      <w:r>
        <w:rPr>
          <w:rFonts w:ascii="Times New Roman" w:eastAsia="Times New Roman" w:hAnsi="Times New Roman" w:cs="Times New Roman"/>
          <w:sz w:val="26"/>
        </w:rPr>
        <w:t xml:space="preserve"> afin qu'il soit totalement </w:t>
      </w:r>
      <w:r w:rsidR="006C0E2C">
        <w:rPr>
          <w:rFonts w:ascii="Times New Roman" w:eastAsia="Times New Roman" w:hAnsi="Times New Roman" w:cs="Times New Roman"/>
          <w:sz w:val="26"/>
        </w:rPr>
        <w:t>opérationnel.</w:t>
      </w:r>
    </w:p>
    <w:p w:rsidR="00095933" w:rsidRDefault="006B7202">
      <w:pPr>
        <w:spacing w:after="12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Nous voyons bien aujourd'hui qu'au niveau national la solidarité des actions syndicales est une </w:t>
      </w:r>
      <w:r w:rsidR="006C0E2C">
        <w:rPr>
          <w:rFonts w:ascii="Times New Roman" w:eastAsia="Times New Roman" w:hAnsi="Times New Roman" w:cs="Times New Roman"/>
          <w:sz w:val="26"/>
        </w:rPr>
        <w:t>nécessité,</w:t>
      </w:r>
      <w:r>
        <w:rPr>
          <w:rFonts w:ascii="Times New Roman" w:eastAsia="Times New Roman" w:hAnsi="Times New Roman" w:cs="Times New Roman"/>
          <w:sz w:val="26"/>
        </w:rPr>
        <w:t xml:space="preserve"> particulièrement avec la concertation qui s'ouvre aujourd'hui sur le Code du Travail</w:t>
      </w:r>
      <w:r>
        <w:rPr>
          <w:noProof/>
        </w:rPr>
        <w:drawing>
          <wp:inline distT="0" distB="0" distL="0" distR="0">
            <wp:extent cx="24384" cy="18293"/>
            <wp:effectExtent l="0" t="0" r="0" b="0"/>
            <wp:docPr id="8830" name="Picture 8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" name="Picture 88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Default="006B7202">
      <w:pPr>
        <w:spacing w:after="593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t>Nos cotisations tiennent compte maintenant de cette stratégie.</w:t>
      </w:r>
      <w:r>
        <w:rPr>
          <w:rFonts w:ascii="Times New Roman" w:eastAsia="Times New Roman" w:hAnsi="Times New Roman" w:cs="Times New Roman"/>
          <w:sz w:val="26"/>
        </w:rPr>
        <w:t xml:space="preserve"> Je vous rappelle que les cotisations syndicales bénéficient d</w:t>
      </w:r>
      <w:r w:rsidR="006C0E2C">
        <w:rPr>
          <w:rFonts w:ascii="Times New Roman" w:eastAsia="Times New Roman" w:hAnsi="Times New Roman" w:cs="Times New Roman"/>
          <w:sz w:val="26"/>
        </w:rPr>
        <w:t>’</w:t>
      </w:r>
      <w:r>
        <w:rPr>
          <w:rFonts w:ascii="Times New Roman" w:eastAsia="Times New Roman" w:hAnsi="Times New Roman" w:cs="Times New Roman"/>
          <w:sz w:val="26"/>
        </w:rPr>
        <w:t>un abattement fiscal de 66</w:t>
      </w:r>
      <w:r w:rsidR="006C0E2C">
        <w:rPr>
          <w:rFonts w:ascii="Times New Roman" w:eastAsia="Times New Roman" w:hAnsi="Times New Roman" w:cs="Times New Roman"/>
          <w:sz w:val="26"/>
        </w:rPr>
        <w:t>%.</w:t>
      </w:r>
      <w:r>
        <w:rPr>
          <w:rFonts w:ascii="Times New Roman" w:eastAsia="Times New Roman" w:hAnsi="Times New Roman" w:cs="Times New Roman"/>
          <w:sz w:val="26"/>
        </w:rPr>
        <w:t xml:space="preserve"> Dans ce contexte la vie des sections syndicales est essentielle, et je rappelle que votre soutien est indispensable pour que nous puissions continuer à jouer notre </w:t>
      </w:r>
      <w:r>
        <w:rPr>
          <w:rFonts w:ascii="Times New Roman" w:eastAsia="Times New Roman" w:hAnsi="Times New Roman" w:cs="Times New Roman"/>
          <w:sz w:val="26"/>
        </w:rPr>
        <w:t>rôle au sein des deux fédérations</w:t>
      </w:r>
      <w:r>
        <w:rPr>
          <w:noProof/>
        </w:rPr>
        <w:drawing>
          <wp:inline distT="0" distB="0" distL="0" distR="0">
            <wp:extent cx="36576" cy="15244"/>
            <wp:effectExtent l="0" t="0" r="0" b="0"/>
            <wp:docPr id="8832" name="Picture 8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" name="Picture 88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Pr="006B7202" w:rsidRDefault="006B7202" w:rsidP="006C0E2C">
      <w:pPr>
        <w:spacing w:after="259"/>
        <w:ind w:left="-5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 w:rsidRPr="006B7202">
        <w:rPr>
          <w:rFonts w:ascii="Times New Roman" w:eastAsia="Times New Roman" w:hAnsi="Times New Roman" w:cs="Times New Roman"/>
          <w:b/>
          <w:sz w:val="28"/>
          <w:u w:val="single" w:color="000000"/>
        </w:rPr>
        <w:t>Situation par rapport à la commission paritaire de ESH</w:t>
      </w:r>
    </w:p>
    <w:p w:rsidR="00095933" w:rsidRDefault="006C0E2C">
      <w:pPr>
        <w:spacing w:after="12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t>L’</w:t>
      </w:r>
      <w:r w:rsidR="006B7202">
        <w:rPr>
          <w:rFonts w:ascii="Times New Roman" w:eastAsia="Times New Roman" w:hAnsi="Times New Roman" w:cs="Times New Roman"/>
          <w:sz w:val="26"/>
        </w:rPr>
        <w:t xml:space="preserve">année 2016 a </w:t>
      </w:r>
      <w:r>
        <w:rPr>
          <w:rFonts w:ascii="Times New Roman" w:eastAsia="Times New Roman" w:hAnsi="Times New Roman" w:cs="Times New Roman"/>
          <w:sz w:val="26"/>
        </w:rPr>
        <w:t>été,</w:t>
      </w:r>
      <w:r w:rsidR="006B7202">
        <w:rPr>
          <w:rFonts w:ascii="Times New Roman" w:eastAsia="Times New Roman" w:hAnsi="Times New Roman" w:cs="Times New Roman"/>
          <w:sz w:val="26"/>
        </w:rPr>
        <w:t xml:space="preserve"> pour notre participation </w:t>
      </w:r>
      <w:r>
        <w:rPr>
          <w:rFonts w:ascii="Times New Roman" w:eastAsia="Times New Roman" w:hAnsi="Times New Roman" w:cs="Times New Roman"/>
          <w:sz w:val="26"/>
        </w:rPr>
        <w:t>aux</w:t>
      </w:r>
      <w:r w:rsidR="006B7202">
        <w:rPr>
          <w:rFonts w:ascii="Times New Roman" w:eastAsia="Times New Roman" w:hAnsi="Times New Roman" w:cs="Times New Roman"/>
          <w:sz w:val="26"/>
        </w:rPr>
        <w:t xml:space="preserve"> travaux de la CPN des ESH très </w:t>
      </w:r>
      <w:r>
        <w:rPr>
          <w:rFonts w:ascii="Times New Roman" w:eastAsia="Times New Roman" w:hAnsi="Times New Roman" w:cs="Times New Roman"/>
          <w:sz w:val="26"/>
        </w:rPr>
        <w:t>chaotique.</w:t>
      </w:r>
      <w:r w:rsidR="006B7202">
        <w:rPr>
          <w:rFonts w:ascii="Times New Roman" w:eastAsia="Times New Roman" w:hAnsi="Times New Roman" w:cs="Times New Roman"/>
          <w:sz w:val="26"/>
        </w:rPr>
        <w:t xml:space="preserve"> Certains syndicats ont </w:t>
      </w:r>
      <w:r>
        <w:rPr>
          <w:rFonts w:ascii="Times New Roman" w:eastAsia="Times New Roman" w:hAnsi="Times New Roman" w:cs="Times New Roman"/>
          <w:sz w:val="26"/>
        </w:rPr>
        <w:t>refusé,</w:t>
      </w:r>
      <w:r w:rsidR="006B7202">
        <w:rPr>
          <w:rFonts w:ascii="Times New Roman" w:eastAsia="Times New Roman" w:hAnsi="Times New Roman" w:cs="Times New Roman"/>
          <w:sz w:val="26"/>
        </w:rPr>
        <w:t xml:space="preserve"> après l'arrête ne respectant pas la décisio</w:t>
      </w:r>
      <w:r w:rsidR="006B7202">
        <w:rPr>
          <w:rFonts w:ascii="Times New Roman" w:eastAsia="Times New Roman" w:hAnsi="Times New Roman" w:cs="Times New Roman"/>
          <w:sz w:val="26"/>
        </w:rPr>
        <w:t xml:space="preserve">n de la CAA de </w:t>
      </w:r>
      <w:r>
        <w:rPr>
          <w:rFonts w:ascii="Times New Roman" w:eastAsia="Times New Roman" w:hAnsi="Times New Roman" w:cs="Times New Roman"/>
          <w:sz w:val="26"/>
        </w:rPr>
        <w:t>PARIS, que I’</w:t>
      </w:r>
      <w:r w:rsidR="006B7202">
        <w:rPr>
          <w:rFonts w:ascii="Times New Roman" w:eastAsia="Times New Roman" w:hAnsi="Times New Roman" w:cs="Times New Roman"/>
          <w:sz w:val="26"/>
        </w:rPr>
        <w:t>UNSA</w:t>
      </w:r>
      <w:r w:rsidR="006B7202">
        <w:rPr>
          <w:rFonts w:ascii="Times New Roman" w:eastAsia="Times New Roman" w:hAnsi="Times New Roman" w:cs="Times New Roman"/>
          <w:sz w:val="26"/>
        </w:rPr>
        <w:t xml:space="preserve"> SNPHLM participe aux négociations en </w:t>
      </w:r>
      <w:r>
        <w:rPr>
          <w:rFonts w:ascii="Times New Roman" w:eastAsia="Times New Roman" w:hAnsi="Times New Roman" w:cs="Times New Roman"/>
          <w:sz w:val="26"/>
        </w:rPr>
        <w:t>cours.</w:t>
      </w:r>
      <w:r w:rsidR="006B7202">
        <w:rPr>
          <w:noProof/>
        </w:rPr>
        <w:drawing>
          <wp:inline distT="0" distB="0" distL="0" distR="0">
            <wp:extent cx="57912" cy="15244"/>
            <wp:effectExtent l="0" t="0" r="0" b="0"/>
            <wp:docPr id="8834" name="Picture 8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" name="Picture 88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Default="006B7202">
      <w:pPr>
        <w:spacing w:after="314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M </w:t>
      </w:r>
      <w:r w:rsidR="006C0E2C">
        <w:rPr>
          <w:rFonts w:ascii="Times New Roman" w:eastAsia="Times New Roman" w:hAnsi="Times New Roman" w:cs="Times New Roman"/>
          <w:sz w:val="26"/>
        </w:rPr>
        <w:t>POUSSOU,</w:t>
      </w:r>
      <w:r>
        <w:rPr>
          <w:rFonts w:ascii="Times New Roman" w:eastAsia="Times New Roman" w:hAnsi="Times New Roman" w:cs="Times New Roman"/>
          <w:sz w:val="26"/>
        </w:rPr>
        <w:t xml:space="preserve"> Directeur Général des </w:t>
      </w:r>
      <w:r w:rsidR="006C0E2C">
        <w:rPr>
          <w:rFonts w:ascii="Times New Roman" w:eastAsia="Times New Roman" w:hAnsi="Times New Roman" w:cs="Times New Roman"/>
          <w:sz w:val="26"/>
        </w:rPr>
        <w:t>ESH,</w:t>
      </w:r>
      <w:r>
        <w:rPr>
          <w:rFonts w:ascii="Times New Roman" w:eastAsia="Times New Roman" w:hAnsi="Times New Roman" w:cs="Times New Roman"/>
          <w:sz w:val="26"/>
        </w:rPr>
        <w:t xml:space="preserve"> a tenu à me recevoir pour me préciser qu'il ne comprenait pas les décisions du Ministère et qu'il souhaitait </w:t>
      </w:r>
      <w:r w:rsidR="006C0E2C">
        <w:rPr>
          <w:rFonts w:ascii="Times New Roman" w:eastAsia="Times New Roman" w:hAnsi="Times New Roman" w:cs="Times New Roman"/>
          <w:sz w:val="26"/>
        </w:rPr>
        <w:t>vivement, qu’après</w:t>
      </w:r>
      <w:r>
        <w:rPr>
          <w:rFonts w:ascii="Times New Roman" w:eastAsia="Times New Roman" w:hAnsi="Times New Roman" w:cs="Times New Roman"/>
          <w:sz w:val="26"/>
        </w:rPr>
        <w:t xml:space="preserve"> les nou</w:t>
      </w:r>
      <w:r>
        <w:rPr>
          <w:rFonts w:ascii="Times New Roman" w:eastAsia="Times New Roman" w:hAnsi="Times New Roman" w:cs="Times New Roman"/>
          <w:sz w:val="26"/>
        </w:rPr>
        <w:t xml:space="preserve">velles élections nous puissions continuer à </w:t>
      </w:r>
      <w:r w:rsidR="006C0E2C">
        <w:rPr>
          <w:rFonts w:ascii="Times New Roman" w:eastAsia="Times New Roman" w:hAnsi="Times New Roman" w:cs="Times New Roman"/>
          <w:sz w:val="26"/>
        </w:rPr>
        <w:t>travailler</w:t>
      </w:r>
      <w:r>
        <w:rPr>
          <w:rFonts w:ascii="Times New Roman" w:eastAsia="Times New Roman" w:hAnsi="Times New Roman" w:cs="Times New Roman"/>
          <w:sz w:val="26"/>
        </w:rPr>
        <w:t xml:space="preserve"> au sein de la CPN.</w:t>
      </w:r>
      <w:r>
        <w:rPr>
          <w:rFonts w:ascii="Times New Roman" w:eastAsia="Times New Roman" w:hAnsi="Times New Roman" w:cs="Times New Roman"/>
          <w:sz w:val="26"/>
        </w:rPr>
        <w:t xml:space="preserve"> J'espère que le futur arrêté publiant la liste des syndicats représentatifs ne nous réservera pas de mauvaises </w:t>
      </w:r>
      <w:r w:rsidR="006C0E2C">
        <w:rPr>
          <w:rFonts w:ascii="Times New Roman" w:eastAsia="Times New Roman" w:hAnsi="Times New Roman" w:cs="Times New Roman"/>
          <w:sz w:val="26"/>
        </w:rPr>
        <w:t>surprises.</w:t>
      </w:r>
      <w:r>
        <w:rPr>
          <w:noProof/>
        </w:rPr>
        <w:drawing>
          <wp:inline distT="0" distB="0" distL="0" distR="0">
            <wp:extent cx="60960" cy="15244"/>
            <wp:effectExtent l="0" t="0" r="0" b="0"/>
            <wp:docPr id="8836" name="Picture 8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" name="Picture 88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Pr="006B7202" w:rsidRDefault="006B7202">
      <w:pPr>
        <w:spacing w:after="259"/>
        <w:ind w:left="-5"/>
        <w:rPr>
          <w:b/>
        </w:rPr>
      </w:pPr>
      <w:r w:rsidRPr="006B7202">
        <w:rPr>
          <w:rFonts w:ascii="Times New Roman" w:eastAsia="Times New Roman" w:hAnsi="Times New Roman" w:cs="Times New Roman"/>
          <w:b/>
          <w:sz w:val="28"/>
          <w:u w:val="single" w:color="000000"/>
        </w:rPr>
        <w:t>Travaux de la commission paritaire des SOCIÉTÉS COOPÉRATI</w:t>
      </w:r>
      <w:r w:rsidRPr="006B7202">
        <w:rPr>
          <w:rFonts w:ascii="Times New Roman" w:eastAsia="Times New Roman" w:hAnsi="Times New Roman" w:cs="Times New Roman"/>
          <w:b/>
          <w:sz w:val="28"/>
          <w:u w:val="single" w:color="000000"/>
        </w:rPr>
        <w:t>VES</w:t>
      </w:r>
    </w:p>
    <w:p w:rsidR="00095933" w:rsidRDefault="006B7202">
      <w:pPr>
        <w:spacing w:after="243"/>
        <w:ind w:left="5" w:hanging="10"/>
      </w:pPr>
      <w:r>
        <w:rPr>
          <w:rFonts w:ascii="Times New Roman" w:eastAsia="Times New Roman" w:hAnsi="Times New Roman" w:cs="Times New Roman"/>
          <w:sz w:val="28"/>
        </w:rPr>
        <w:t>Négociations annuelles obligatoires 2016</w:t>
      </w:r>
    </w:p>
    <w:p w:rsidR="00095933" w:rsidRDefault="00F544F2">
      <w:pPr>
        <w:spacing w:after="35" w:line="227" w:lineRule="auto"/>
        <w:ind w:left="725"/>
        <w:jc w:val="both"/>
      </w:pPr>
      <w:r>
        <w:rPr>
          <w:rFonts w:ascii="Times New Roman" w:eastAsia="Times New Roman" w:hAnsi="Times New Roman" w:cs="Times New Roman"/>
          <w:sz w:val="26"/>
        </w:rPr>
        <w:t>Les NAO 2016 ont eu lieu le</w:t>
      </w:r>
      <w:r w:rsidR="006B7202">
        <w:rPr>
          <w:rFonts w:ascii="Times New Roman" w:eastAsia="Times New Roman" w:hAnsi="Times New Roman" w:cs="Times New Roman"/>
          <w:sz w:val="26"/>
        </w:rPr>
        <w:t xml:space="preserve"> 01 12 2016</w:t>
      </w:r>
    </w:p>
    <w:p w:rsidR="00095933" w:rsidRDefault="00F544F2">
      <w:pPr>
        <w:spacing w:after="12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t>Le collège salarié</w:t>
      </w:r>
      <w:r w:rsidR="006B7202">
        <w:rPr>
          <w:rFonts w:ascii="Times New Roman" w:eastAsia="Times New Roman" w:hAnsi="Times New Roman" w:cs="Times New Roman"/>
          <w:sz w:val="26"/>
        </w:rPr>
        <w:t xml:space="preserve"> a proposé 1,58 % pour l'ensemble des catégories correspondant à la revalorisation du plafond de la sécurité sociale</w:t>
      </w:r>
    </w:p>
    <w:p w:rsidR="00095933" w:rsidRDefault="006B7202">
      <w:pPr>
        <w:spacing w:after="12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t>Le collège employeurs a proposé une revalorisation des salaires minima de 0,7 % ce qui correspond à l'inflation plus 0,2 %</w:t>
      </w:r>
    </w:p>
    <w:p w:rsidR="00095933" w:rsidRDefault="00F544F2">
      <w:pPr>
        <w:spacing w:after="12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t>Le collège salarié</w:t>
      </w:r>
      <w:r w:rsidR="006B7202">
        <w:rPr>
          <w:rFonts w:ascii="Times New Roman" w:eastAsia="Times New Roman" w:hAnsi="Times New Roman" w:cs="Times New Roman"/>
          <w:sz w:val="26"/>
        </w:rPr>
        <w:t xml:space="preserve"> a demandé 1 % faisant valoir que l'année dernière l'augmentation équivalait à 2 fois l'inflation</w:t>
      </w:r>
    </w:p>
    <w:p w:rsidR="00095933" w:rsidRDefault="006B7202">
      <w:pPr>
        <w:spacing w:after="598" w:line="227" w:lineRule="auto"/>
        <w:ind w:left="725" w:right="1934" w:hanging="10"/>
        <w:jc w:val="both"/>
      </w:pPr>
      <w:r>
        <w:rPr>
          <w:rFonts w:ascii="Times New Roman" w:eastAsia="Times New Roman" w:hAnsi="Times New Roman" w:cs="Times New Roman"/>
          <w:sz w:val="26"/>
        </w:rPr>
        <w:t>Après discussion</w:t>
      </w:r>
      <w:r>
        <w:rPr>
          <w:rFonts w:ascii="Times New Roman" w:eastAsia="Times New Roman" w:hAnsi="Times New Roman" w:cs="Times New Roman"/>
          <w:sz w:val="26"/>
        </w:rPr>
        <w:t xml:space="preserve"> le collège employeurs a proposé 0,8 % L'ensemble des syndicats a donné son accord</w:t>
      </w:r>
    </w:p>
    <w:p w:rsidR="00095933" w:rsidRPr="006B7202" w:rsidRDefault="006B7202">
      <w:pPr>
        <w:spacing w:after="243"/>
        <w:ind w:left="5" w:hanging="10"/>
        <w:rPr>
          <w:b/>
        </w:rPr>
      </w:pPr>
      <w:r w:rsidRPr="006B7202">
        <w:rPr>
          <w:rFonts w:ascii="Times New Roman" w:eastAsia="Times New Roman" w:hAnsi="Times New Roman" w:cs="Times New Roman"/>
          <w:b/>
          <w:sz w:val="28"/>
        </w:rPr>
        <w:t>Autres accords</w:t>
      </w:r>
    </w:p>
    <w:p w:rsidR="00095933" w:rsidRDefault="006B7202">
      <w:pPr>
        <w:spacing w:after="12" w:line="227" w:lineRule="auto"/>
        <w:ind w:left="14" w:firstLine="705"/>
        <w:jc w:val="both"/>
      </w:pPr>
      <w:r>
        <w:rPr>
          <w:rFonts w:ascii="Times New Roman" w:eastAsia="Times New Roman" w:hAnsi="Times New Roman" w:cs="Times New Roman"/>
          <w:sz w:val="26"/>
        </w:rPr>
        <w:t>Comme prévu l'année dernière la commission paritaire a travaillé sur la formation professionnelle et a continué le toilettage de la Convention Collective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645" name="Picture 4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" name="Picture 46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Default="006B7202">
      <w:pPr>
        <w:spacing w:after="295" w:line="227" w:lineRule="auto"/>
        <w:ind w:left="701"/>
        <w:jc w:val="both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4646" name="Picture 4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" name="Picture 46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Tous ces accords sont disponibles sur le </w:t>
      </w:r>
      <w:r w:rsidR="00F544F2">
        <w:rPr>
          <w:rFonts w:ascii="Times New Roman" w:eastAsia="Times New Roman" w:hAnsi="Times New Roman" w:cs="Times New Roman"/>
          <w:sz w:val="26"/>
        </w:rPr>
        <w:t>site</w:t>
      </w:r>
      <w:r>
        <w:rPr>
          <w:rFonts w:ascii="Times New Roman" w:eastAsia="Times New Roman" w:hAnsi="Times New Roman" w:cs="Times New Roman"/>
          <w:sz w:val="26"/>
        </w:rPr>
        <w:t xml:space="preserve"> de la Fédération de COOP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33" w:rsidRDefault="006B7202">
      <w:pPr>
        <w:spacing w:after="259" w:line="430" w:lineRule="auto"/>
        <w:ind w:left="720" w:hanging="725"/>
      </w:pPr>
      <w:r w:rsidRPr="006B7202">
        <w:rPr>
          <w:rFonts w:ascii="Times New Roman" w:eastAsia="Times New Roman" w:hAnsi="Times New Roman" w:cs="Times New Roman"/>
          <w:b/>
          <w:sz w:val="28"/>
          <w:u w:val="single" w:color="000000"/>
        </w:rPr>
        <w:t>Rapport d'activité des membres des C.A. D'UNIFORMATION et de L'AFPOLS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rapports présentés par POINSOT et M CARRERIC</w:t>
      </w:r>
    </w:p>
    <w:sectPr w:rsidR="00095933" w:rsidSect="00F01A7F">
      <w:pgSz w:w="11664" w:h="16603"/>
      <w:pgMar w:top="1230" w:right="907" w:bottom="126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33"/>
    <w:rsid w:val="00095933"/>
    <w:rsid w:val="00234184"/>
    <w:rsid w:val="00422FFB"/>
    <w:rsid w:val="006B7202"/>
    <w:rsid w:val="006C0E2C"/>
    <w:rsid w:val="00D31284"/>
    <w:rsid w:val="00F01A7F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DE70"/>
  <w15:docId w15:val="{AF100DC6-0321-40B4-BA8C-760E4FAE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41"/>
      <w:ind w:left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2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carreric</dc:creator>
  <cp:keywords/>
  <cp:lastModifiedBy>carreric</cp:lastModifiedBy>
  <cp:revision>7</cp:revision>
  <dcterms:created xsi:type="dcterms:W3CDTF">2017-07-01T07:18:00Z</dcterms:created>
  <dcterms:modified xsi:type="dcterms:W3CDTF">2017-07-01T07:30:00Z</dcterms:modified>
</cp:coreProperties>
</file>